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D54D22" w14:textId="5EA36367" w:rsidR="0085077E" w:rsidRDefault="00A04385">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 101</w:t>
      </w:r>
      <w:r w:rsidR="00FF4C1F">
        <w:rPr>
          <w:rFonts w:ascii="Arial" w:eastAsiaTheme="minorEastAsia" w:hAnsi="Arial" w:cs="Arial"/>
          <w:b/>
          <w:sz w:val="24"/>
          <w:szCs w:val="24"/>
          <w:lang w:val="en-US" w:eastAsia="zh-CN"/>
        </w:rPr>
        <w:t xml:space="preserve">-e        </w:t>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t xml:space="preserve">  </w:t>
      </w:r>
      <w:r w:rsidR="00FF4C1F">
        <w:rPr>
          <w:rFonts w:eastAsiaTheme="minorEastAsia"/>
          <w:lang w:val="en-US"/>
        </w:rPr>
        <w:t xml:space="preserve"> </w:t>
      </w:r>
      <w:r w:rsidR="004B4489" w:rsidRPr="004B4489">
        <w:rPr>
          <w:rFonts w:ascii="Arial" w:eastAsiaTheme="minorEastAsia" w:hAnsi="Arial" w:cs="Arial"/>
          <w:b/>
          <w:sz w:val="24"/>
          <w:szCs w:val="24"/>
          <w:lang w:val="en-US" w:eastAsia="zh-CN"/>
        </w:rPr>
        <w:t>R4-212</w:t>
      </w:r>
      <w:r w:rsidR="0052099F">
        <w:rPr>
          <w:rFonts w:ascii="Arial" w:eastAsiaTheme="minorEastAsia" w:hAnsi="Arial" w:cs="Arial"/>
          <w:b/>
          <w:sz w:val="24"/>
          <w:szCs w:val="24"/>
          <w:lang w:val="en-US" w:eastAsia="zh-CN"/>
        </w:rPr>
        <w:t>0771</w:t>
      </w:r>
    </w:p>
    <w:p w14:paraId="5DD5ADA9" w14:textId="3D295FF4" w:rsidR="0085077E" w:rsidRDefault="00A04385">
      <w:pPr>
        <w:spacing w:after="120"/>
        <w:ind w:left="1985" w:hanging="1985"/>
        <w:rPr>
          <w:rFonts w:ascii="Arial" w:eastAsia="Arial" w:hAnsi="Arial" w:cs="Arial"/>
          <w:b/>
          <w:color w:val="000000"/>
          <w:sz w:val="24"/>
          <w:szCs w:val="24"/>
          <w:lang w:val="en-US"/>
        </w:rPr>
      </w:pPr>
      <w:r>
        <w:rPr>
          <w:rFonts w:ascii="Arial" w:eastAsia="Arial" w:hAnsi="Arial" w:cs="Arial"/>
          <w:b/>
          <w:color w:val="000000"/>
          <w:sz w:val="24"/>
          <w:szCs w:val="24"/>
          <w:lang w:val="en-US"/>
        </w:rPr>
        <w:t>Electronic Meeting, 1</w:t>
      </w:r>
      <w:r>
        <w:rPr>
          <w:rFonts w:ascii="Arial" w:eastAsia="Arial" w:hAnsi="Arial" w:cs="Arial"/>
          <w:b/>
          <w:color w:val="000000"/>
          <w:sz w:val="24"/>
          <w:szCs w:val="24"/>
          <w:vertAlign w:val="superscript"/>
          <w:lang w:val="en-US"/>
        </w:rPr>
        <w:t>st</w:t>
      </w:r>
      <w:r>
        <w:rPr>
          <w:rFonts w:ascii="Arial" w:eastAsia="Arial" w:hAnsi="Arial" w:cs="Arial"/>
          <w:b/>
          <w:color w:val="000000"/>
          <w:sz w:val="24"/>
          <w:szCs w:val="24"/>
          <w:lang w:val="en-US"/>
        </w:rPr>
        <w:t>-12</w:t>
      </w:r>
      <w:r>
        <w:rPr>
          <w:rFonts w:ascii="Arial" w:eastAsia="Arial" w:hAnsi="Arial" w:cs="Arial"/>
          <w:b/>
          <w:color w:val="000000"/>
          <w:sz w:val="24"/>
          <w:szCs w:val="24"/>
          <w:vertAlign w:val="superscript"/>
          <w:lang w:val="en-US"/>
        </w:rPr>
        <w:t>th</w:t>
      </w:r>
      <w:r>
        <w:rPr>
          <w:rFonts w:ascii="Arial" w:eastAsia="Arial" w:hAnsi="Arial" w:cs="Arial"/>
          <w:b/>
          <w:color w:val="000000"/>
          <w:sz w:val="24"/>
          <w:szCs w:val="24"/>
          <w:lang w:val="en-US"/>
        </w:rPr>
        <w:t xml:space="preserve"> of November, 2021</w:t>
      </w:r>
      <w:r w:rsidR="00B46988">
        <w:rPr>
          <w:rFonts w:ascii="Arial" w:eastAsia="Arial" w:hAnsi="Arial" w:cs="Arial"/>
          <w:b/>
          <w:color w:val="000000"/>
          <w:sz w:val="24"/>
          <w:szCs w:val="24"/>
          <w:lang w:val="en-US"/>
        </w:rPr>
        <w:t xml:space="preserve">                             </w:t>
      </w:r>
      <w:r w:rsidR="00B46988" w:rsidRPr="007F5617">
        <w:rPr>
          <w:rFonts w:ascii="Arial" w:eastAsia="Arial" w:hAnsi="Arial" w:cs="Arial"/>
          <w:b/>
          <w:color w:val="000000"/>
          <w:szCs w:val="24"/>
          <w:lang w:val="en-US"/>
        </w:rPr>
        <w:t xml:space="preserve">(revision of </w:t>
      </w:r>
      <w:r w:rsidR="00B46988" w:rsidRPr="007F5617">
        <w:rPr>
          <w:rFonts w:ascii="Arial" w:eastAsiaTheme="minorEastAsia" w:hAnsi="Arial" w:cs="Arial"/>
          <w:b/>
          <w:szCs w:val="24"/>
          <w:lang w:val="en-US" w:eastAsia="zh-CN"/>
        </w:rPr>
        <w:t>R4-2120669)</w:t>
      </w:r>
    </w:p>
    <w:p w14:paraId="140AC4A9" w14:textId="77777777" w:rsidR="00A04385" w:rsidRDefault="00A04385">
      <w:pPr>
        <w:spacing w:after="120"/>
        <w:ind w:left="1985" w:hanging="1985"/>
        <w:rPr>
          <w:rFonts w:ascii="Arial" w:eastAsia="MS Mincho" w:hAnsi="Arial" w:cs="Arial"/>
          <w:b/>
          <w:sz w:val="22"/>
          <w:lang w:val="en-US"/>
        </w:rPr>
      </w:pPr>
    </w:p>
    <w:p w14:paraId="697417D7" w14:textId="3732AE4A" w:rsidR="0085077E" w:rsidRDefault="00FF4C1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sidR="00A04385" w:rsidRPr="00A04385">
        <w:rPr>
          <w:rFonts w:ascii="Arial" w:eastAsiaTheme="minorEastAsia" w:hAnsi="Arial" w:cs="Arial"/>
          <w:color w:val="000000"/>
          <w:sz w:val="22"/>
          <w:lang w:val="en-US" w:eastAsia="zh-CN"/>
        </w:rPr>
        <w:t>8.13.1, 8.13.1.1, 8.13.1.2, 8.13.1.3, 8.13.1.4</w:t>
      </w:r>
    </w:p>
    <w:p w14:paraId="25C37F14" w14:textId="77777777" w:rsidR="0085077E" w:rsidRDefault="00FF4C1F">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eastAsiaTheme="minorEastAsia" w:hAnsi="Arial" w:cs="Arial"/>
          <w:color w:val="000000"/>
          <w:sz w:val="22"/>
          <w:lang w:val="en-US" w:eastAsia="zh-CN"/>
        </w:rPr>
        <w:t>Moderator (THALES)</w:t>
      </w:r>
    </w:p>
    <w:p w14:paraId="57EEF24A" w14:textId="77777777" w:rsidR="0085077E" w:rsidRDefault="00FF4C1F">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Way Forward on NTN_solutions_Part1</w:t>
      </w:r>
    </w:p>
    <w:p w14:paraId="04D1DA6D" w14:textId="6AB687C4" w:rsidR="0085077E" w:rsidRDefault="00FF4C1F">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Agreement</w:t>
      </w:r>
    </w:p>
    <w:p w14:paraId="01B53D66" w14:textId="77777777" w:rsidR="0085077E" w:rsidRDefault="00FF4C1F">
      <w:pPr>
        <w:pStyle w:val="Titre1"/>
        <w:rPr>
          <w:rFonts w:eastAsiaTheme="minorEastAsia"/>
          <w:lang w:val="en-US" w:eastAsia="zh-CN"/>
        </w:rPr>
      </w:pPr>
      <w:r>
        <w:rPr>
          <w:lang w:val="en-US" w:eastAsia="ja-JP"/>
        </w:rPr>
        <w:t>Introduction</w:t>
      </w:r>
    </w:p>
    <w:p w14:paraId="21013591" w14:textId="58CB3CCC" w:rsidR="0085077E" w:rsidRDefault="00FF4C1F">
      <w:pPr>
        <w:jc w:val="both"/>
        <w:rPr>
          <w:bCs/>
          <w:iCs/>
          <w:sz w:val="22"/>
          <w:szCs w:val="22"/>
          <w:lang w:val="en-US" w:eastAsia="zh-CN"/>
        </w:rPr>
      </w:pPr>
      <w:r>
        <w:rPr>
          <w:iCs/>
          <w:sz w:val="22"/>
          <w:szCs w:val="22"/>
          <w:lang w:val="en-US" w:eastAsia="zh-CN"/>
        </w:rPr>
        <w:t>This proposed way forward is based on the outcomes of “Email di</w:t>
      </w:r>
      <w:r w:rsidR="00C45161">
        <w:rPr>
          <w:iCs/>
          <w:sz w:val="22"/>
          <w:szCs w:val="22"/>
          <w:lang w:val="en-US" w:eastAsia="zh-CN"/>
        </w:rPr>
        <w:t>scussion summary for [101-e][309</w:t>
      </w:r>
      <w:r>
        <w:rPr>
          <w:iCs/>
          <w:sz w:val="22"/>
          <w:szCs w:val="22"/>
          <w:lang w:val="en-US" w:eastAsia="zh-CN"/>
        </w:rPr>
        <w:t xml:space="preserve">] NTN_Solutions_Part1”, see </w:t>
      </w:r>
      <w:r w:rsidR="00C45161" w:rsidRPr="00C45161">
        <w:rPr>
          <w:b/>
          <w:iCs/>
          <w:sz w:val="22"/>
          <w:szCs w:val="22"/>
          <w:lang w:val="en-US" w:eastAsia="zh-CN"/>
        </w:rPr>
        <w:t>R4-2120740</w:t>
      </w:r>
      <w:r w:rsidR="00C45161">
        <w:rPr>
          <w:iCs/>
          <w:sz w:val="22"/>
          <w:szCs w:val="22"/>
          <w:lang w:val="en-US" w:eastAsia="zh-CN"/>
        </w:rPr>
        <w:t xml:space="preserve"> </w:t>
      </w:r>
      <w:r>
        <w:rPr>
          <w:iCs/>
          <w:sz w:val="22"/>
          <w:szCs w:val="22"/>
          <w:lang w:val="en-US" w:eastAsia="zh-CN"/>
        </w:rPr>
        <w:t xml:space="preserve">(revision of </w:t>
      </w:r>
      <w:r w:rsidR="00C45161" w:rsidRPr="00C45161">
        <w:rPr>
          <w:iCs/>
          <w:sz w:val="22"/>
          <w:szCs w:val="22"/>
          <w:lang w:val="en-US" w:eastAsia="zh-CN"/>
        </w:rPr>
        <w:t>R4-2120617</w:t>
      </w:r>
      <w:r>
        <w:rPr>
          <w:iCs/>
          <w:sz w:val="22"/>
          <w:szCs w:val="22"/>
          <w:lang w:val="en-US" w:eastAsia="zh-CN"/>
        </w:rPr>
        <w:t>). Moreover, as suggested by “</w:t>
      </w:r>
      <w:r w:rsidR="00C45161">
        <w:rPr>
          <w:b/>
          <w:bCs/>
          <w:iCs/>
          <w:sz w:val="22"/>
          <w:szCs w:val="22"/>
          <w:lang w:val="en-US" w:eastAsia="zh-CN"/>
        </w:rPr>
        <w:t>RAN4#101</w:t>
      </w:r>
      <w:r>
        <w:rPr>
          <w:b/>
          <w:bCs/>
          <w:iCs/>
          <w:sz w:val="22"/>
          <w:szCs w:val="22"/>
          <w:lang w:val="en-US" w:eastAsia="zh-CN"/>
        </w:rPr>
        <w:t>-e E-meeting Arrangements and Guidelines”</w:t>
      </w:r>
      <w:r>
        <w:rPr>
          <w:bCs/>
          <w:iCs/>
          <w:sz w:val="22"/>
          <w:szCs w:val="22"/>
          <w:lang w:val="en-US" w:eastAsia="zh-CN"/>
        </w:rPr>
        <w:t xml:space="preserve">, this Way Forward uses </w:t>
      </w:r>
      <w:r>
        <w:rPr>
          <w:rFonts w:hint="eastAsia"/>
          <w:bCs/>
          <w:iCs/>
          <w:sz w:val="22"/>
          <w:szCs w:val="22"/>
          <w:lang w:val="en-US" w:eastAsia="zh-CN"/>
        </w:rPr>
        <w:t xml:space="preserve">WORD document rather than </w:t>
      </w:r>
      <w:r>
        <w:rPr>
          <w:bCs/>
          <w:iCs/>
          <w:sz w:val="22"/>
          <w:szCs w:val="22"/>
          <w:lang w:val="en-US" w:eastAsia="zh-CN"/>
        </w:rPr>
        <w:t>POWERPOINT (.PPTX)</w:t>
      </w:r>
      <w:r>
        <w:rPr>
          <w:rFonts w:hint="eastAsia"/>
          <w:bCs/>
          <w:iCs/>
          <w:sz w:val="22"/>
          <w:szCs w:val="22"/>
          <w:lang w:val="en-US" w:eastAsia="zh-CN"/>
        </w:rPr>
        <w:t xml:space="preserve"> in order to facilitate others to comment and easily track the changes.</w:t>
      </w:r>
    </w:p>
    <w:p w14:paraId="4670C868" w14:textId="77777777" w:rsidR="0085077E" w:rsidRDefault="0085077E">
      <w:pPr>
        <w:jc w:val="both"/>
        <w:rPr>
          <w:bCs/>
          <w:iCs/>
          <w:sz w:val="22"/>
          <w:szCs w:val="22"/>
          <w:lang w:val="en-US" w:eastAsia="zh-CN"/>
        </w:rPr>
      </w:pPr>
    </w:p>
    <w:p w14:paraId="6FC50842" w14:textId="7D81F147" w:rsidR="0085077E" w:rsidRDefault="00FF4C1F">
      <w:pPr>
        <w:rPr>
          <w:color w:val="000000" w:themeColor="text1"/>
          <w:lang w:val="en-US" w:eastAsia="zh-CN"/>
        </w:rPr>
      </w:pPr>
      <w:r>
        <w:rPr>
          <w:color w:val="000000" w:themeColor="text1"/>
          <w:lang w:val="en-US" w:eastAsia="zh-CN"/>
        </w:rPr>
        <w:t xml:space="preserve">As described in </w:t>
      </w:r>
      <w:r w:rsidR="004B1D33" w:rsidRPr="00C45161">
        <w:rPr>
          <w:b/>
          <w:iCs/>
          <w:sz w:val="22"/>
          <w:szCs w:val="22"/>
          <w:lang w:val="en-US" w:eastAsia="zh-CN"/>
        </w:rPr>
        <w:t>R4-2120740</w:t>
      </w:r>
      <w:r>
        <w:rPr>
          <w:color w:val="000000" w:themeColor="text1"/>
          <w:lang w:val="en-US" w:eastAsia="zh-CN"/>
        </w:rPr>
        <w:t xml:space="preserve">, </w:t>
      </w:r>
      <w:r>
        <w:rPr>
          <w:iCs/>
          <w:sz w:val="22"/>
          <w:szCs w:val="22"/>
          <w:lang w:val="en-US" w:eastAsia="zh-CN"/>
        </w:rPr>
        <w:t>E</w:t>
      </w:r>
      <w:r w:rsidR="004B1D33">
        <w:rPr>
          <w:iCs/>
          <w:sz w:val="22"/>
          <w:szCs w:val="22"/>
          <w:lang w:val="en-US" w:eastAsia="zh-CN"/>
        </w:rPr>
        <w:t>mail discussion summary for [101-e][309</w:t>
      </w:r>
      <w:r>
        <w:rPr>
          <w:iCs/>
          <w:sz w:val="22"/>
          <w:szCs w:val="22"/>
          <w:lang w:val="en-US" w:eastAsia="zh-CN"/>
        </w:rPr>
        <w:t>] NTN_Solutions_Part1 identified the following topics and issues</w:t>
      </w:r>
      <w:r>
        <w:rPr>
          <w:color w:val="000000" w:themeColor="text1"/>
          <w:lang w:val="en-US" w:eastAsia="zh-CN"/>
        </w:rPr>
        <w:t>:</w:t>
      </w:r>
    </w:p>
    <w:p w14:paraId="6CCD90C0" w14:textId="77777777" w:rsidR="004B1D33" w:rsidRDefault="004B1D33" w:rsidP="004B1D33">
      <w:pPr>
        <w:pStyle w:val="Paragraphedeliste"/>
        <w:numPr>
          <w:ilvl w:val="0"/>
          <w:numId w:val="3"/>
        </w:numPr>
        <w:spacing w:line="240" w:lineRule="auto"/>
        <w:ind w:firstLineChars="0"/>
        <w:rPr>
          <w:color w:val="000000" w:themeColor="text1"/>
          <w:lang w:val="en-US" w:eastAsia="zh-CN"/>
        </w:rPr>
      </w:pPr>
      <w:r>
        <w:rPr>
          <w:color w:val="000000" w:themeColor="text1"/>
          <w:lang w:val="en-US" w:eastAsia="zh-CN"/>
        </w:rPr>
        <w:t>Topic #1: NTN Satellite System Parameters</w:t>
      </w:r>
    </w:p>
    <w:p w14:paraId="2537186D"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Issue 1-1-1: NTN Satellite Band Prefix</w:t>
      </w:r>
    </w:p>
    <w:p w14:paraId="4DB0DF0B"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Issue 1-1-2: Channel Raster &amp; Synchronization Raster</w:t>
      </w:r>
    </w:p>
    <w:p w14:paraId="156993D9"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lang w:val="en-US"/>
        </w:rPr>
        <w:t>Issue 1-</w:t>
      </w:r>
      <w:r>
        <w:rPr>
          <w:color w:val="000000" w:themeColor="text1"/>
          <w:lang w:val="en-US" w:eastAsia="zh-CN"/>
        </w:rPr>
        <w:t>1-3: NTN UE ACS and ACLR</w:t>
      </w:r>
    </w:p>
    <w:p w14:paraId="0E59A00F"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lang w:val="en-US"/>
        </w:rPr>
        <w:t>Issue 1-</w:t>
      </w:r>
      <w:r>
        <w:rPr>
          <w:color w:val="000000" w:themeColor="text1"/>
          <w:lang w:val="en-US" w:eastAsia="zh-CN"/>
        </w:rPr>
        <w:t>1-4: MEO inclusion (in TR 38.821)</w:t>
      </w:r>
    </w:p>
    <w:p w14:paraId="1F5E2A15"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lang w:val="en-US"/>
        </w:rPr>
        <w:t>Issue 1-</w:t>
      </w:r>
      <w:r>
        <w:rPr>
          <w:color w:val="000000" w:themeColor="text1"/>
          <w:lang w:val="en-US" w:eastAsia="zh-CN"/>
        </w:rPr>
        <w:t>2-1: S-band SCS</w:t>
      </w:r>
    </w:p>
    <w:p w14:paraId="7A8117CE"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lang w:val="en-US"/>
        </w:rPr>
        <w:t>Issue 1-</w:t>
      </w:r>
      <w:r>
        <w:rPr>
          <w:color w:val="000000" w:themeColor="text1"/>
          <w:lang w:val="en-US" w:eastAsia="zh-CN"/>
        </w:rPr>
        <w:t>2-2: S-Band GSCN</w:t>
      </w:r>
    </w:p>
    <w:p w14:paraId="457B322C"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lang w:val="en-US"/>
        </w:rPr>
        <w:t>Issue 1-</w:t>
      </w:r>
      <w:r>
        <w:rPr>
          <w:color w:val="000000" w:themeColor="text1"/>
          <w:lang w:val="en-US" w:eastAsia="zh-CN"/>
        </w:rPr>
        <w:t>3-1: Protection of GNSS</w:t>
      </w:r>
    </w:p>
    <w:p w14:paraId="22409109" w14:textId="77777777" w:rsidR="004B1D33" w:rsidRDefault="004B1D33" w:rsidP="004B1D33">
      <w:pPr>
        <w:pStyle w:val="Paragraphedeliste"/>
        <w:numPr>
          <w:ilvl w:val="0"/>
          <w:numId w:val="3"/>
        </w:numPr>
        <w:spacing w:line="240" w:lineRule="auto"/>
        <w:ind w:firstLineChars="0"/>
        <w:rPr>
          <w:color w:val="000000" w:themeColor="text1"/>
          <w:lang w:val="en-US" w:eastAsia="zh-CN"/>
        </w:rPr>
      </w:pPr>
      <w:r>
        <w:rPr>
          <w:color w:val="000000" w:themeColor="text1"/>
          <w:lang w:val="en-US" w:eastAsia="zh-CN"/>
        </w:rPr>
        <w:t xml:space="preserve">Topic #2: NTN Satellite </w:t>
      </w:r>
      <w:proofErr w:type="spellStart"/>
      <w:r>
        <w:rPr>
          <w:color w:val="000000" w:themeColor="text1"/>
          <w:lang w:val="en-US" w:eastAsia="zh-CN"/>
        </w:rPr>
        <w:t>gNB</w:t>
      </w:r>
      <w:proofErr w:type="spellEnd"/>
      <w:r>
        <w:rPr>
          <w:color w:val="000000" w:themeColor="text1"/>
          <w:lang w:val="en-US" w:eastAsia="zh-CN"/>
        </w:rPr>
        <w:t xml:space="preserve"> Class/Type</w:t>
      </w:r>
    </w:p>
    <w:p w14:paraId="2208D1F3"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2-1-1: Satellite </w:t>
      </w:r>
      <w:r>
        <w:rPr>
          <w:lang w:val="en-US" w:eastAsia="zh-CN"/>
        </w:rPr>
        <w:t>NTN BS Type 1-C</w:t>
      </w:r>
    </w:p>
    <w:p w14:paraId="476B1C49"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2-1-2: Satellite </w:t>
      </w:r>
      <w:r>
        <w:rPr>
          <w:lang w:val="en-US" w:eastAsia="zh-CN"/>
        </w:rPr>
        <w:t>NTN BS Type 1-O</w:t>
      </w:r>
    </w:p>
    <w:p w14:paraId="73290185"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2-1-3: Satellite </w:t>
      </w:r>
      <w:r>
        <w:rPr>
          <w:lang w:val="en-US" w:eastAsia="zh-CN"/>
        </w:rPr>
        <w:t>NTN BS Type 1-H</w:t>
      </w:r>
    </w:p>
    <w:p w14:paraId="072C45D4"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2-1-4: Satellite </w:t>
      </w:r>
      <w:r>
        <w:rPr>
          <w:lang w:val="en-US" w:eastAsia="zh-CN"/>
        </w:rPr>
        <w:t>NTN BS Type 1-H and NTN BS Type 1-O as one package</w:t>
      </w:r>
    </w:p>
    <w:p w14:paraId="487F88E4"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2-2-1: Satellite </w:t>
      </w:r>
      <w:r>
        <w:rPr>
          <w:lang w:val="en-US" w:eastAsia="zh-CN"/>
        </w:rPr>
        <w:t xml:space="preserve">NTN </w:t>
      </w:r>
      <w:proofErr w:type="spellStart"/>
      <w:r>
        <w:rPr>
          <w:lang w:val="en-US" w:eastAsia="zh-CN"/>
        </w:rPr>
        <w:t>gNB</w:t>
      </w:r>
      <w:proofErr w:type="spellEnd"/>
      <w:r>
        <w:rPr>
          <w:lang w:val="en-US" w:eastAsia="zh-CN"/>
        </w:rPr>
        <w:t xml:space="preserve"> Class – Number of Classes in Rel-17</w:t>
      </w:r>
    </w:p>
    <w:p w14:paraId="5FB3797A"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2-2-2: Satellite </w:t>
      </w:r>
      <w:r>
        <w:rPr>
          <w:lang w:val="en-US" w:eastAsia="zh-CN"/>
        </w:rPr>
        <w:t xml:space="preserve">NTN </w:t>
      </w:r>
      <w:proofErr w:type="spellStart"/>
      <w:r>
        <w:rPr>
          <w:lang w:val="en-US" w:eastAsia="zh-CN"/>
        </w:rPr>
        <w:t>gNB</w:t>
      </w:r>
      <w:proofErr w:type="spellEnd"/>
      <w:r>
        <w:rPr>
          <w:lang w:val="en-US" w:eastAsia="zh-CN"/>
        </w:rPr>
        <w:t xml:space="preserve"> Class – Priority</w:t>
      </w:r>
    </w:p>
    <w:p w14:paraId="034837AF"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2-2-3: </w:t>
      </w:r>
      <w:r>
        <w:rPr>
          <w:lang w:val="en-US" w:eastAsia="zh-CN"/>
        </w:rPr>
        <w:t xml:space="preserve">NTN </w:t>
      </w:r>
      <w:proofErr w:type="spellStart"/>
      <w:r>
        <w:rPr>
          <w:lang w:val="en-US" w:eastAsia="zh-CN"/>
        </w:rPr>
        <w:t>gNB</w:t>
      </w:r>
      <w:proofErr w:type="spellEnd"/>
      <w:r>
        <w:rPr>
          <w:lang w:val="en-US" w:eastAsia="zh-CN"/>
        </w:rPr>
        <w:t xml:space="preserve"> Class Differentiation</w:t>
      </w:r>
    </w:p>
    <w:p w14:paraId="048CD971" w14:textId="77777777" w:rsidR="004B1D33" w:rsidRDefault="004B1D33" w:rsidP="004B1D33">
      <w:pPr>
        <w:pStyle w:val="Paragraphedeliste"/>
        <w:numPr>
          <w:ilvl w:val="0"/>
          <w:numId w:val="3"/>
        </w:numPr>
        <w:spacing w:line="240" w:lineRule="auto"/>
        <w:ind w:firstLineChars="0"/>
        <w:rPr>
          <w:color w:val="000000" w:themeColor="text1"/>
          <w:lang w:val="en-US" w:eastAsia="zh-CN"/>
        </w:rPr>
      </w:pPr>
      <w:r>
        <w:rPr>
          <w:color w:val="000000" w:themeColor="text1"/>
          <w:lang w:val="en-US" w:eastAsia="zh-CN"/>
        </w:rPr>
        <w:t>Topic #3: (General) Band-Related Parameters</w:t>
      </w:r>
    </w:p>
    <w:p w14:paraId="2A7E859E"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lang w:val="en-US"/>
        </w:rPr>
        <w:t>Issue 3-</w:t>
      </w:r>
      <w:r>
        <w:rPr>
          <w:color w:val="000000" w:themeColor="text1"/>
          <w:lang w:val="en-US" w:eastAsia="zh-CN"/>
        </w:rPr>
        <w:t xml:space="preserve">1-1: </w:t>
      </w:r>
      <w:r>
        <w:rPr>
          <w:rFonts w:asciiTheme="minorBidi" w:hAnsiTheme="minorBidi"/>
          <w:lang w:val="en-US"/>
        </w:rPr>
        <w:t>Irregular Channel BW - general</w:t>
      </w:r>
    </w:p>
    <w:p w14:paraId="52D8C665"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Issue 3-2-1: SU Discussion</w:t>
      </w:r>
    </w:p>
    <w:p w14:paraId="613FF0A3" w14:textId="77777777" w:rsidR="004B1D33" w:rsidRDefault="004B1D33" w:rsidP="004B1D33">
      <w:pPr>
        <w:pStyle w:val="Paragraphedeliste"/>
        <w:numPr>
          <w:ilvl w:val="0"/>
          <w:numId w:val="3"/>
        </w:numPr>
        <w:spacing w:line="240" w:lineRule="auto"/>
        <w:ind w:firstLineChars="0"/>
        <w:rPr>
          <w:color w:val="000000" w:themeColor="text1"/>
          <w:lang w:val="en-US" w:eastAsia="zh-CN"/>
        </w:rPr>
      </w:pPr>
      <w:r>
        <w:rPr>
          <w:color w:val="000000" w:themeColor="text1"/>
          <w:lang w:val="en-US" w:eastAsia="zh-CN"/>
        </w:rPr>
        <w:t>Topic #4: NTN TR and TS Titles and Content</w:t>
      </w:r>
    </w:p>
    <w:p w14:paraId="6CFF7A93"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lastRenderedPageBreak/>
        <w:t xml:space="preserve">Issue 4-1-1: Titles and Scope of NTN NR TR and TS (general) – candidate proposals </w:t>
      </w:r>
      <w:r>
        <w:rPr>
          <w:lang w:val="en-US" w:eastAsia="zh-CN"/>
        </w:rPr>
        <w:t>for (</w:t>
      </w:r>
      <w:r>
        <w:rPr>
          <w:b/>
          <w:lang w:val="en-US" w:eastAsia="zh-CN"/>
        </w:rPr>
        <w:t xml:space="preserve">Satellite </w:t>
      </w:r>
      <w:r>
        <w:rPr>
          <w:lang w:val="en-US" w:eastAsia="zh-CN"/>
        </w:rPr>
        <w:t xml:space="preserve">payload + feeder link + GW + </w:t>
      </w:r>
      <w:r>
        <w:rPr>
          <w:b/>
          <w:lang w:val="en-US" w:eastAsia="zh-CN"/>
        </w:rPr>
        <w:t>Non-NTN infrastructure</w:t>
      </w:r>
      <w:r>
        <w:rPr>
          <w:lang w:val="en-US" w:eastAsia="zh-CN"/>
        </w:rPr>
        <w:t xml:space="preserve"> </w:t>
      </w:r>
      <w:proofErr w:type="spellStart"/>
      <w:r>
        <w:rPr>
          <w:lang w:val="en-US" w:eastAsia="zh-CN"/>
        </w:rPr>
        <w:t>gNB</w:t>
      </w:r>
      <w:proofErr w:type="spellEnd"/>
      <w:r>
        <w:rPr>
          <w:lang w:val="en-US" w:eastAsia="zh-CN"/>
        </w:rPr>
        <w:t>)</w:t>
      </w:r>
    </w:p>
    <w:p w14:paraId="200E3FAF"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Issue 4-1-2: Title of NTN NR TS 38.108</w:t>
      </w:r>
    </w:p>
    <w:p w14:paraId="5DADCDCD"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Issue 4-1-3: Title of NTN NR TS 38.181</w:t>
      </w:r>
    </w:p>
    <w:p w14:paraId="6FBD1846"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Issue 4-2-1: Introduction of New Specific NTN UE TS for UE NTN NR</w:t>
      </w:r>
    </w:p>
    <w:p w14:paraId="4459175C"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4-2-2: </w:t>
      </w:r>
      <w:r>
        <w:rPr>
          <w:rFonts w:eastAsia="Arial"/>
          <w:lang w:val="en-US"/>
        </w:rPr>
        <w:t>NTN UE FR1 specification</w:t>
      </w:r>
    </w:p>
    <w:p w14:paraId="28E20DD9"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4-3-1: </w:t>
      </w:r>
      <w:r>
        <w:rPr>
          <w:b/>
          <w:color w:val="000000" w:themeColor="text1"/>
          <w:lang w:val="en-US" w:eastAsia="zh-CN"/>
        </w:rPr>
        <w:t xml:space="preserve">LS proposal to RAN3 – see </w:t>
      </w:r>
      <w:hyperlink r:id="rId11" w:tgtFrame="_blank" w:history="1">
        <w:r>
          <w:rPr>
            <w:rStyle w:val="Lienhypertexte"/>
            <w:rFonts w:ascii="Arial" w:hAnsi="Arial" w:cs="Arial"/>
            <w:color w:val="000000"/>
            <w:sz w:val="18"/>
            <w:szCs w:val="18"/>
            <w:lang w:val="en-US"/>
          </w:rPr>
          <w:t>R4-2117380</w:t>
        </w:r>
      </w:hyperlink>
    </w:p>
    <w:p w14:paraId="033A071E"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4-4-1: </w:t>
      </w:r>
      <w:proofErr w:type="spellStart"/>
      <w:r>
        <w:rPr>
          <w:b/>
          <w:color w:val="000000" w:themeColor="text1"/>
          <w:lang w:val="en-US" w:eastAsia="zh-CN"/>
        </w:rPr>
        <w:t>pCR</w:t>
      </w:r>
      <w:proofErr w:type="spellEnd"/>
      <w:r>
        <w:rPr>
          <w:b/>
          <w:color w:val="000000" w:themeColor="text1"/>
          <w:lang w:val="en-US" w:eastAsia="zh-CN"/>
        </w:rPr>
        <w:t xml:space="preserve"> to </w:t>
      </w:r>
      <w:r>
        <w:rPr>
          <w:b/>
          <w:color w:val="000000" w:themeColor="text1"/>
          <w:lang w:val="en-US"/>
        </w:rPr>
        <w:t xml:space="preserve">TR 38.863 </w:t>
      </w:r>
      <w:r>
        <w:rPr>
          <w:b/>
          <w:color w:val="312E25"/>
          <w:lang w:val="en-US"/>
        </w:rPr>
        <w:t xml:space="preserve">– see </w:t>
      </w:r>
      <w:hyperlink r:id="rId12" w:tgtFrame="_blank" w:history="1">
        <w:r>
          <w:rPr>
            <w:rStyle w:val="Lienhypertexte"/>
            <w:rFonts w:ascii="Arial" w:hAnsi="Arial" w:cs="Arial"/>
            <w:color w:val="000000"/>
            <w:sz w:val="18"/>
            <w:szCs w:val="18"/>
            <w:lang w:val="en-US"/>
          </w:rPr>
          <w:t>R4-2119204</w:t>
        </w:r>
      </w:hyperlink>
    </w:p>
    <w:p w14:paraId="642FAFBC"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4-4-2: </w:t>
      </w:r>
      <w:proofErr w:type="spellStart"/>
      <w:r>
        <w:rPr>
          <w:b/>
          <w:color w:val="000000" w:themeColor="text1"/>
          <w:lang w:val="en-US" w:eastAsia="zh-CN"/>
        </w:rPr>
        <w:t>pCR</w:t>
      </w:r>
      <w:proofErr w:type="spellEnd"/>
      <w:r>
        <w:rPr>
          <w:b/>
          <w:color w:val="000000" w:themeColor="text1"/>
          <w:lang w:val="en-US" w:eastAsia="zh-CN"/>
        </w:rPr>
        <w:t xml:space="preserve"> to </w:t>
      </w:r>
      <w:r>
        <w:rPr>
          <w:b/>
          <w:color w:val="000000" w:themeColor="text1"/>
          <w:lang w:val="en-US"/>
        </w:rPr>
        <w:t xml:space="preserve">TR 38.863 </w:t>
      </w:r>
      <w:r>
        <w:rPr>
          <w:b/>
          <w:color w:val="312E25"/>
          <w:lang w:val="en-US"/>
        </w:rPr>
        <w:t xml:space="preserve">– see </w:t>
      </w:r>
      <w:hyperlink r:id="rId13" w:tgtFrame="_blank" w:history="1">
        <w:r>
          <w:rPr>
            <w:rStyle w:val="Lienhypertexte"/>
            <w:rFonts w:ascii="Arial" w:hAnsi="Arial" w:cs="Arial"/>
            <w:color w:val="000000"/>
            <w:sz w:val="18"/>
            <w:szCs w:val="18"/>
            <w:lang w:val="en-US"/>
          </w:rPr>
          <w:t>R4-2118716</w:t>
        </w:r>
      </w:hyperlink>
    </w:p>
    <w:p w14:paraId="1475B517" w14:textId="77777777" w:rsidR="004B1D33" w:rsidRDefault="004B1D33" w:rsidP="004B1D33">
      <w:pPr>
        <w:pStyle w:val="Paragraphedeliste"/>
        <w:numPr>
          <w:ilvl w:val="1"/>
          <w:numId w:val="3"/>
        </w:numPr>
        <w:spacing w:line="240" w:lineRule="auto"/>
        <w:ind w:firstLineChars="0"/>
        <w:rPr>
          <w:rStyle w:val="Lienhypertexte"/>
          <w:color w:val="000000" w:themeColor="text1"/>
          <w:u w:val="none"/>
          <w:lang w:val="en-US" w:eastAsia="zh-CN"/>
        </w:rPr>
      </w:pPr>
      <w:r>
        <w:rPr>
          <w:color w:val="000000" w:themeColor="text1"/>
          <w:lang w:val="en-US" w:eastAsia="zh-CN"/>
        </w:rPr>
        <w:t xml:space="preserve">Issue 4-4-3: </w:t>
      </w:r>
      <w:proofErr w:type="spellStart"/>
      <w:r>
        <w:rPr>
          <w:b/>
          <w:color w:val="000000" w:themeColor="text1"/>
          <w:lang w:val="en-US" w:eastAsia="zh-CN"/>
        </w:rPr>
        <w:t>pCR</w:t>
      </w:r>
      <w:proofErr w:type="spellEnd"/>
      <w:r>
        <w:rPr>
          <w:b/>
          <w:color w:val="000000" w:themeColor="text1"/>
          <w:lang w:val="en-US" w:eastAsia="zh-CN"/>
        </w:rPr>
        <w:t xml:space="preserve"> to </w:t>
      </w:r>
      <w:r>
        <w:rPr>
          <w:b/>
          <w:color w:val="000000" w:themeColor="text1"/>
          <w:lang w:val="en-US"/>
        </w:rPr>
        <w:t xml:space="preserve">TR 38.863 </w:t>
      </w:r>
      <w:r>
        <w:rPr>
          <w:b/>
          <w:color w:val="312E25"/>
          <w:lang w:val="en-US"/>
        </w:rPr>
        <w:t xml:space="preserve">– see </w:t>
      </w:r>
      <w:hyperlink r:id="rId14" w:tgtFrame="_blank" w:history="1">
        <w:r>
          <w:rPr>
            <w:rStyle w:val="Lienhypertexte"/>
            <w:rFonts w:ascii="Arial" w:hAnsi="Arial" w:cs="Arial"/>
            <w:color w:val="000000"/>
            <w:sz w:val="18"/>
            <w:szCs w:val="18"/>
            <w:lang w:val="en-US"/>
          </w:rPr>
          <w:t>R4-2118157</w:t>
        </w:r>
      </w:hyperlink>
    </w:p>
    <w:p w14:paraId="02B0EC28"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4-4-4: </w:t>
      </w:r>
      <w:proofErr w:type="spellStart"/>
      <w:r>
        <w:rPr>
          <w:b/>
          <w:color w:val="000000" w:themeColor="text1"/>
          <w:lang w:val="en-US" w:eastAsia="zh-CN"/>
        </w:rPr>
        <w:t>pCR</w:t>
      </w:r>
      <w:proofErr w:type="spellEnd"/>
      <w:r>
        <w:rPr>
          <w:b/>
          <w:color w:val="000000" w:themeColor="text1"/>
          <w:lang w:val="en-US" w:eastAsia="zh-CN"/>
        </w:rPr>
        <w:t xml:space="preserve"> to </w:t>
      </w:r>
      <w:r>
        <w:rPr>
          <w:b/>
          <w:color w:val="000000" w:themeColor="text1"/>
          <w:lang w:val="en-US"/>
        </w:rPr>
        <w:t xml:space="preserve">TR 38.863 </w:t>
      </w:r>
      <w:r>
        <w:rPr>
          <w:b/>
          <w:color w:val="312E25"/>
          <w:lang w:val="en-US"/>
        </w:rPr>
        <w:t xml:space="preserve">– see </w:t>
      </w:r>
      <w:hyperlink r:id="rId15" w:tgtFrame="_blank" w:history="1">
        <w:r>
          <w:rPr>
            <w:rStyle w:val="Lienhypertexte"/>
            <w:rFonts w:ascii="Arial" w:hAnsi="Arial" w:cs="Arial"/>
            <w:color w:val="000000"/>
            <w:sz w:val="18"/>
            <w:szCs w:val="18"/>
          </w:rPr>
          <w:t>R4-2119142</w:t>
        </w:r>
      </w:hyperlink>
    </w:p>
    <w:p w14:paraId="586061DE"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4-4-5: </w:t>
      </w:r>
      <w:proofErr w:type="spellStart"/>
      <w:r>
        <w:rPr>
          <w:b/>
          <w:color w:val="000000" w:themeColor="text1"/>
          <w:lang w:val="en-US" w:eastAsia="zh-CN"/>
        </w:rPr>
        <w:t>pCR</w:t>
      </w:r>
      <w:proofErr w:type="spellEnd"/>
      <w:r>
        <w:rPr>
          <w:b/>
          <w:color w:val="000000" w:themeColor="text1"/>
          <w:lang w:val="en-US" w:eastAsia="zh-CN"/>
        </w:rPr>
        <w:t xml:space="preserve"> to </w:t>
      </w:r>
      <w:r>
        <w:rPr>
          <w:b/>
          <w:color w:val="000000" w:themeColor="text1"/>
          <w:lang w:val="en-US"/>
        </w:rPr>
        <w:t xml:space="preserve">TR 38.863 </w:t>
      </w:r>
      <w:r>
        <w:rPr>
          <w:b/>
          <w:color w:val="312E25"/>
          <w:lang w:val="en-US"/>
        </w:rPr>
        <w:t xml:space="preserve">– see </w:t>
      </w:r>
      <w:hyperlink r:id="rId16" w:tgtFrame="_blank" w:history="1">
        <w:r>
          <w:rPr>
            <w:rStyle w:val="Lienhypertexte"/>
            <w:rFonts w:ascii="Arial" w:hAnsi="Arial" w:cs="Arial"/>
            <w:color w:val="000000"/>
            <w:sz w:val="18"/>
            <w:szCs w:val="18"/>
            <w:lang w:val="en-US"/>
          </w:rPr>
          <w:t>R4-2118718</w:t>
        </w:r>
      </w:hyperlink>
    </w:p>
    <w:p w14:paraId="0497695B" w14:textId="77777777" w:rsidR="004B1D33" w:rsidRDefault="004B1D33" w:rsidP="004B1D33">
      <w:pPr>
        <w:pStyle w:val="Paragraphedeliste"/>
        <w:numPr>
          <w:ilvl w:val="0"/>
          <w:numId w:val="3"/>
        </w:numPr>
        <w:spacing w:line="240" w:lineRule="auto"/>
        <w:ind w:firstLineChars="0"/>
        <w:rPr>
          <w:color w:val="000000" w:themeColor="text1"/>
          <w:lang w:val="en-US" w:eastAsia="zh-CN"/>
        </w:rPr>
      </w:pPr>
      <w:r>
        <w:rPr>
          <w:color w:val="000000" w:themeColor="text1"/>
          <w:lang w:val="en-US" w:eastAsia="zh-CN"/>
        </w:rPr>
        <w:t>Topic #5: HAPS Generalities</w:t>
      </w:r>
    </w:p>
    <w:p w14:paraId="3FB17B29"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Issue 5-1-1: NR bands for HAPS</w:t>
      </w:r>
    </w:p>
    <w:p w14:paraId="16CEA917"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5-2-1: </w:t>
      </w:r>
      <w:r>
        <w:rPr>
          <w:lang w:val="en-US"/>
        </w:rPr>
        <w:t>HAPS technical specifications</w:t>
      </w:r>
    </w:p>
    <w:p w14:paraId="11399EFD"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5-3-1: </w:t>
      </w:r>
      <w:r>
        <w:rPr>
          <w:bCs/>
          <w:lang w:val="en-US"/>
        </w:rPr>
        <w:t>HAPS and TN under the same operator</w:t>
      </w:r>
    </w:p>
    <w:p w14:paraId="6A951C43"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5-3-2: </w:t>
      </w:r>
      <w:r>
        <w:rPr>
          <w:bCs/>
          <w:lang w:val="en-US"/>
        </w:rPr>
        <w:t>HAPS and TN under different operators</w:t>
      </w:r>
    </w:p>
    <w:p w14:paraId="756A13B3"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5-4-1: </w:t>
      </w:r>
      <w:r>
        <w:rPr>
          <w:bCs/>
          <w:lang w:val="en-US"/>
        </w:rPr>
        <w:t>BS class discussion for HAPS separated from NTN deployment</w:t>
      </w:r>
    </w:p>
    <w:p w14:paraId="0182A04F"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5-4-2: </w:t>
      </w:r>
      <w:r>
        <w:rPr>
          <w:bCs/>
          <w:lang w:val="en-US"/>
        </w:rPr>
        <w:t>BS class for HAPS</w:t>
      </w:r>
    </w:p>
    <w:p w14:paraId="0B4CA7EE" w14:textId="77777777" w:rsidR="004B1D33" w:rsidRDefault="004B1D33" w:rsidP="004B1D33">
      <w:pPr>
        <w:pStyle w:val="Paragraphedeliste"/>
        <w:numPr>
          <w:ilvl w:val="0"/>
          <w:numId w:val="3"/>
        </w:numPr>
        <w:spacing w:line="240" w:lineRule="auto"/>
        <w:ind w:firstLineChars="0"/>
        <w:rPr>
          <w:color w:val="000000" w:themeColor="text1"/>
          <w:lang w:val="en-US" w:eastAsia="zh-CN"/>
        </w:rPr>
      </w:pPr>
      <w:r>
        <w:rPr>
          <w:color w:val="000000" w:themeColor="text1"/>
          <w:lang w:val="en-US" w:eastAsia="zh-CN"/>
        </w:rPr>
        <w:t>Topic #6: FR2 Generalities</w:t>
      </w:r>
    </w:p>
    <w:p w14:paraId="16D315E7" w14:textId="77777777" w:rsidR="004B1D33" w:rsidRDefault="004B1D33" w:rsidP="004B1D33">
      <w:pPr>
        <w:pStyle w:val="Paragraphedeliste"/>
        <w:ind w:left="1440" w:firstLineChars="0" w:firstLine="0"/>
        <w:rPr>
          <w:lang w:val="en-US" w:eastAsia="zh-CN"/>
        </w:rPr>
      </w:pPr>
      <w:r>
        <w:rPr>
          <w:color w:val="000000" w:themeColor="text1"/>
          <w:lang w:val="en-US" w:eastAsia="zh-CN"/>
        </w:rPr>
        <w:t xml:space="preserve">NONE – </w:t>
      </w:r>
      <w:r>
        <w:rPr>
          <w:b/>
          <w:color w:val="FF0000"/>
          <w:lang w:val="en-US" w:eastAsia="zh-CN"/>
        </w:rPr>
        <w:t>No discussion on RAN4 FR2 till March 2022.</w:t>
      </w:r>
    </w:p>
    <w:p w14:paraId="5AB8FED5" w14:textId="77777777" w:rsidR="0085077E" w:rsidRDefault="0085077E">
      <w:pPr>
        <w:rPr>
          <w:color w:val="000000" w:themeColor="text1"/>
          <w:lang w:val="en-US" w:eastAsia="zh-CN"/>
        </w:rPr>
      </w:pPr>
    </w:p>
    <w:p w14:paraId="06151CAE" w14:textId="77777777" w:rsidR="0085077E" w:rsidRDefault="0085077E">
      <w:pPr>
        <w:rPr>
          <w:color w:val="000000" w:themeColor="text1"/>
          <w:lang w:val="en-US" w:eastAsia="zh-CN"/>
        </w:rPr>
      </w:pPr>
    </w:p>
    <w:p w14:paraId="72F9F6E1" w14:textId="7121F865" w:rsidR="0085077E" w:rsidRDefault="00FF4C1F">
      <w:pPr>
        <w:rPr>
          <w:color w:val="000000" w:themeColor="text1"/>
          <w:lang w:val="en-US" w:eastAsia="zh-CN"/>
        </w:rPr>
      </w:pPr>
      <w:r>
        <w:rPr>
          <w:color w:val="000000" w:themeColor="text1"/>
          <w:lang w:val="en-US" w:eastAsia="zh-CN"/>
        </w:rPr>
        <w:t>Please note that the following color code is further used:</w:t>
      </w:r>
    </w:p>
    <w:p w14:paraId="3F43276A" w14:textId="366AB115" w:rsidR="00FF4C1F" w:rsidRDefault="00FF4C1F" w:rsidP="00B901F4">
      <w:pPr>
        <w:pStyle w:val="Paragraphedeliste"/>
        <w:numPr>
          <w:ilvl w:val="0"/>
          <w:numId w:val="12"/>
        </w:numPr>
        <w:ind w:firstLineChars="0"/>
        <w:rPr>
          <w:color w:val="000000" w:themeColor="text1"/>
          <w:highlight w:val="green"/>
          <w:lang w:val="en-US" w:eastAsia="zh-CN"/>
        </w:rPr>
      </w:pPr>
      <w:r w:rsidRPr="00B901F4">
        <w:rPr>
          <w:color w:val="000000" w:themeColor="text1"/>
          <w:highlight w:val="green"/>
          <w:lang w:val="en-US" w:eastAsia="zh-CN"/>
        </w:rPr>
        <w:t>Agreed in GTW or by Chairman</w:t>
      </w:r>
    </w:p>
    <w:p w14:paraId="361846B3" w14:textId="4AFA6C95" w:rsidR="00FF4C1F" w:rsidRDefault="00FF4C1F" w:rsidP="00B901F4">
      <w:pPr>
        <w:pStyle w:val="Paragraphedeliste"/>
        <w:numPr>
          <w:ilvl w:val="0"/>
          <w:numId w:val="12"/>
        </w:numPr>
        <w:ind w:firstLineChars="0"/>
        <w:rPr>
          <w:color w:val="000000" w:themeColor="text1"/>
          <w:highlight w:val="cyan"/>
          <w:lang w:val="en-US" w:eastAsia="zh-CN"/>
        </w:rPr>
      </w:pPr>
      <w:r w:rsidRPr="00B901F4">
        <w:rPr>
          <w:color w:val="000000" w:themeColor="text1"/>
          <w:highlight w:val="cyan"/>
          <w:lang w:val="en-US" w:eastAsia="zh-CN"/>
        </w:rPr>
        <w:t>Agreeable – Suggested by Moderator as a result of 1</w:t>
      </w:r>
      <w:r w:rsidRPr="00B901F4">
        <w:rPr>
          <w:color w:val="000000" w:themeColor="text1"/>
          <w:highlight w:val="cyan"/>
          <w:vertAlign w:val="superscript"/>
          <w:lang w:val="en-US" w:eastAsia="zh-CN"/>
        </w:rPr>
        <w:t>st</w:t>
      </w:r>
      <w:r w:rsidRPr="00B901F4">
        <w:rPr>
          <w:color w:val="000000" w:themeColor="text1"/>
          <w:highlight w:val="cyan"/>
          <w:lang w:val="en-US" w:eastAsia="zh-CN"/>
        </w:rPr>
        <w:t xml:space="preserve"> and 2</w:t>
      </w:r>
      <w:r w:rsidRPr="00B901F4">
        <w:rPr>
          <w:color w:val="000000" w:themeColor="text1"/>
          <w:highlight w:val="cyan"/>
          <w:vertAlign w:val="superscript"/>
          <w:lang w:val="en-US" w:eastAsia="zh-CN"/>
        </w:rPr>
        <w:t>nd</w:t>
      </w:r>
      <w:r w:rsidRPr="00B901F4">
        <w:rPr>
          <w:color w:val="000000" w:themeColor="text1"/>
          <w:highlight w:val="cyan"/>
          <w:lang w:val="en-US" w:eastAsia="zh-CN"/>
        </w:rPr>
        <w:t xml:space="preserve"> round of discussions</w:t>
      </w:r>
    </w:p>
    <w:p w14:paraId="04246D6B" w14:textId="58459948" w:rsidR="00FF4C1F" w:rsidRDefault="00FF4C1F" w:rsidP="00B901F4">
      <w:pPr>
        <w:pStyle w:val="Paragraphedeliste"/>
        <w:numPr>
          <w:ilvl w:val="0"/>
          <w:numId w:val="12"/>
        </w:numPr>
        <w:ind w:firstLineChars="0"/>
        <w:rPr>
          <w:color w:val="000000" w:themeColor="text1"/>
          <w:highlight w:val="lightGray"/>
          <w:lang w:val="en-US" w:eastAsia="zh-CN"/>
        </w:rPr>
      </w:pPr>
      <w:r w:rsidRPr="00B901F4">
        <w:rPr>
          <w:color w:val="000000" w:themeColor="text1"/>
          <w:highlight w:val="lightGray"/>
          <w:lang w:val="en-US" w:eastAsia="zh-CN"/>
        </w:rPr>
        <w:t>Not agreeable/Not consensus between companies.</w:t>
      </w:r>
    </w:p>
    <w:p w14:paraId="01163986" w14:textId="35161FF4" w:rsidR="009B4E65" w:rsidRPr="00B901F4" w:rsidRDefault="009B4E65" w:rsidP="00B901F4">
      <w:pPr>
        <w:pStyle w:val="Paragraphedeliste"/>
        <w:numPr>
          <w:ilvl w:val="0"/>
          <w:numId w:val="12"/>
        </w:numPr>
        <w:ind w:firstLineChars="0"/>
        <w:rPr>
          <w:color w:val="000000" w:themeColor="text1"/>
          <w:highlight w:val="yellow"/>
          <w:lang w:val="en-US" w:eastAsia="zh-CN"/>
        </w:rPr>
      </w:pPr>
      <w:r w:rsidRPr="00B901F4">
        <w:rPr>
          <w:color w:val="000000" w:themeColor="text1"/>
          <w:highlight w:val="yellow"/>
          <w:lang w:val="en-US" w:eastAsia="zh-CN"/>
        </w:rPr>
        <w:t>Comments from Moderator</w:t>
      </w:r>
      <w:r>
        <w:rPr>
          <w:color w:val="000000" w:themeColor="text1"/>
          <w:highlight w:val="yellow"/>
          <w:lang w:val="en-US" w:eastAsia="zh-CN"/>
        </w:rPr>
        <w:t>, or Moderator Notes</w:t>
      </w:r>
    </w:p>
    <w:p w14:paraId="4D6BFECC" w14:textId="77777777" w:rsidR="00FF4C1F" w:rsidRDefault="00FF4C1F">
      <w:pPr>
        <w:rPr>
          <w:color w:val="000000" w:themeColor="text1"/>
          <w:lang w:val="en-US" w:eastAsia="zh-CN"/>
        </w:rPr>
      </w:pPr>
    </w:p>
    <w:p w14:paraId="7A81145D" w14:textId="77777777" w:rsidR="0085077E" w:rsidRDefault="0085077E">
      <w:pPr>
        <w:rPr>
          <w:color w:val="000000" w:themeColor="text1"/>
          <w:lang w:val="en-US" w:eastAsia="zh-CN"/>
        </w:rPr>
      </w:pPr>
    </w:p>
    <w:p w14:paraId="44F73317" w14:textId="77777777" w:rsidR="0085077E" w:rsidRDefault="0085077E">
      <w:pPr>
        <w:rPr>
          <w:color w:val="000000" w:themeColor="text1"/>
          <w:lang w:val="en-US" w:eastAsia="zh-CN"/>
        </w:rPr>
      </w:pPr>
    </w:p>
    <w:p w14:paraId="5A6FC435" w14:textId="77777777" w:rsidR="0085077E" w:rsidRDefault="0085077E">
      <w:pPr>
        <w:rPr>
          <w:color w:val="000000" w:themeColor="text1"/>
          <w:lang w:val="en-US" w:eastAsia="zh-CN"/>
        </w:rPr>
      </w:pPr>
    </w:p>
    <w:p w14:paraId="0CC710B4" w14:textId="77777777" w:rsidR="0085077E" w:rsidRDefault="0085077E">
      <w:pPr>
        <w:rPr>
          <w:color w:val="000000" w:themeColor="text1"/>
          <w:lang w:val="en-US" w:eastAsia="zh-CN"/>
        </w:rPr>
      </w:pPr>
    </w:p>
    <w:p w14:paraId="4BD88F00" w14:textId="77777777" w:rsidR="0085077E" w:rsidRDefault="0085077E">
      <w:pPr>
        <w:rPr>
          <w:color w:val="000000" w:themeColor="text1"/>
          <w:lang w:val="en-US" w:eastAsia="zh-CN"/>
        </w:rPr>
      </w:pPr>
    </w:p>
    <w:p w14:paraId="59A50569" w14:textId="77777777" w:rsidR="0085077E" w:rsidRDefault="0085077E">
      <w:pPr>
        <w:rPr>
          <w:color w:val="000000" w:themeColor="text1"/>
          <w:lang w:val="en-US" w:eastAsia="zh-CN"/>
        </w:rPr>
      </w:pPr>
    </w:p>
    <w:p w14:paraId="2ACD85DB" w14:textId="77777777" w:rsidR="0085077E" w:rsidRDefault="00FF4C1F">
      <w:pPr>
        <w:pStyle w:val="Titre1"/>
        <w:rPr>
          <w:lang w:val="en-US" w:eastAsia="ja-JP"/>
        </w:rPr>
      </w:pPr>
      <w:r>
        <w:rPr>
          <w:lang w:val="en-US" w:eastAsia="ja-JP"/>
        </w:rPr>
        <w:lastRenderedPageBreak/>
        <w:t>Agreements</w:t>
      </w:r>
    </w:p>
    <w:p w14:paraId="2994EDF0" w14:textId="4D5948FF" w:rsidR="0085077E" w:rsidRDefault="0085077E">
      <w:pPr>
        <w:rPr>
          <w:i/>
          <w:color w:val="0070C0"/>
          <w:lang w:eastAsia="zh-CN"/>
        </w:rPr>
      </w:pPr>
    </w:p>
    <w:p w14:paraId="6E339327" w14:textId="77777777" w:rsidR="004B1D33" w:rsidRDefault="004B1D33" w:rsidP="004B1D33">
      <w:pPr>
        <w:pStyle w:val="Paragraphedeliste"/>
        <w:numPr>
          <w:ilvl w:val="0"/>
          <w:numId w:val="24"/>
        </w:numPr>
        <w:spacing w:line="240" w:lineRule="auto"/>
        <w:ind w:firstLineChars="0"/>
        <w:rPr>
          <w:color w:val="000000" w:themeColor="text1"/>
          <w:lang w:val="en-US" w:eastAsia="zh-CN"/>
        </w:rPr>
      </w:pPr>
      <w:r>
        <w:rPr>
          <w:color w:val="000000" w:themeColor="text1"/>
          <w:lang w:val="en-US" w:eastAsia="zh-CN"/>
        </w:rPr>
        <w:t>Topic #1: NTN Satellite System Parameters</w:t>
      </w:r>
    </w:p>
    <w:p w14:paraId="4BA13DB9" w14:textId="719644A1" w:rsidR="004B1D33"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Issue 1-1-1: NTN Satellite Band Prefix</w:t>
      </w:r>
    </w:p>
    <w:p w14:paraId="6C631CEA" w14:textId="77777777" w:rsidR="004B1D33" w:rsidRPr="004B1D33" w:rsidRDefault="004B1D33" w:rsidP="004B1D33">
      <w:pPr>
        <w:pStyle w:val="Paragraphedeliste"/>
        <w:ind w:left="1440" w:firstLineChars="0" w:firstLine="0"/>
        <w:rPr>
          <w:rFonts w:eastAsiaTheme="minorEastAsia"/>
        </w:rPr>
      </w:pPr>
      <w:r w:rsidRPr="004B1D33">
        <w:rPr>
          <w:rFonts w:eastAsiaTheme="minorEastAsia"/>
          <w:highlight w:val="green"/>
        </w:rPr>
        <w:t>Agreement:</w:t>
      </w:r>
      <w:r w:rsidRPr="004B1D33">
        <w:rPr>
          <w:rFonts w:eastAsiaTheme="minorEastAsia"/>
        </w:rPr>
        <w:t xml:space="preserve"> </w:t>
      </w:r>
    </w:p>
    <w:p w14:paraId="31591E57" w14:textId="3087229E" w:rsidR="004B1D33" w:rsidRDefault="004B1D33" w:rsidP="004B1D33">
      <w:pPr>
        <w:pStyle w:val="Paragraphedeliste"/>
        <w:ind w:left="1440" w:firstLineChars="0" w:firstLine="0"/>
        <w:rPr>
          <w:rFonts w:eastAsiaTheme="minorEastAsia"/>
        </w:rPr>
      </w:pPr>
      <w:r w:rsidRPr="004B1D33">
        <w:rPr>
          <w:rFonts w:eastAsiaTheme="minorEastAsia"/>
          <w:highlight w:val="green"/>
        </w:rPr>
        <w:t>Using ‘n’ as prefix, companies are continued the effort on the “note” and table for introduction of NTN satellite bands.</w:t>
      </w:r>
    </w:p>
    <w:p w14:paraId="55D1AF18" w14:textId="77777777" w:rsidR="00CD607D" w:rsidRDefault="00CD607D" w:rsidP="004B1D33">
      <w:pPr>
        <w:pStyle w:val="Paragraphedeliste"/>
        <w:ind w:left="1440" w:firstLineChars="0" w:firstLine="0"/>
        <w:rPr>
          <w:rFonts w:eastAsiaTheme="minorEastAsia"/>
          <w:highlight w:val="yellow"/>
        </w:rPr>
      </w:pPr>
    </w:p>
    <w:p w14:paraId="4B47E37C" w14:textId="46BA080E" w:rsidR="00CD607D" w:rsidRPr="004B1D33" w:rsidRDefault="00CD607D" w:rsidP="004B1D33">
      <w:pPr>
        <w:pStyle w:val="Paragraphedeliste"/>
        <w:ind w:left="1440" w:firstLineChars="0" w:firstLine="0"/>
        <w:rPr>
          <w:rFonts w:eastAsiaTheme="minorEastAsia"/>
        </w:rPr>
      </w:pPr>
      <w:r w:rsidRPr="007A7888">
        <w:rPr>
          <w:rFonts w:eastAsiaTheme="minorEastAsia"/>
          <w:b/>
          <w:highlight w:val="yellow"/>
        </w:rPr>
        <w:t>Moderator note</w:t>
      </w:r>
      <w:r>
        <w:rPr>
          <w:rFonts w:eastAsiaTheme="minorEastAsia"/>
        </w:rPr>
        <w:t xml:space="preserve"> - </w:t>
      </w:r>
      <w:r w:rsidRPr="007A7888">
        <w:rPr>
          <w:rFonts w:eastAsiaTheme="minorEastAsia"/>
          <w:highlight w:val="cyan"/>
        </w:rPr>
        <w:t>The following proposal</w:t>
      </w:r>
      <w:r>
        <w:rPr>
          <w:rFonts w:eastAsiaTheme="minorEastAsia"/>
          <w:highlight w:val="cyan"/>
        </w:rPr>
        <w:t>s</w:t>
      </w:r>
      <w:r w:rsidRPr="007A7888">
        <w:rPr>
          <w:rFonts w:eastAsiaTheme="minorEastAsia"/>
          <w:highlight w:val="cyan"/>
        </w:rPr>
        <w:t xml:space="preserve"> seems to be agreeable:</w:t>
      </w:r>
    </w:p>
    <w:p w14:paraId="2DF38C8D" w14:textId="77777777" w:rsidR="00CD607D" w:rsidRDefault="00CD607D" w:rsidP="007A7888">
      <w:pPr>
        <w:ind w:left="1136" w:firstLine="284"/>
        <w:rPr>
          <w:b/>
          <w:u w:val="single"/>
          <w:lang w:eastAsia="ko-KR"/>
        </w:rPr>
      </w:pPr>
      <w:r w:rsidRPr="007A7888">
        <w:rPr>
          <w:b/>
          <w:highlight w:val="cyan"/>
          <w:u w:val="single"/>
          <w:lang w:eastAsia="ko-KR"/>
        </w:rPr>
        <w:t>Proposal 1-1-1-2:</w:t>
      </w:r>
    </w:p>
    <w:tbl>
      <w:tblPr>
        <w:tblW w:w="0" w:type="auto"/>
        <w:tblInd w:w="1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CD607D" w14:paraId="76A07D60" w14:textId="77777777" w:rsidTr="007A7888">
        <w:trPr>
          <w:cantSplit/>
        </w:trPr>
        <w:tc>
          <w:tcPr>
            <w:tcW w:w="1037" w:type="dxa"/>
            <w:shd w:val="clear" w:color="auto" w:fill="auto"/>
          </w:tcPr>
          <w:p w14:paraId="7363D184" w14:textId="77777777" w:rsidR="00CD607D" w:rsidRDefault="00CD607D" w:rsidP="00CD607D">
            <w:pPr>
              <w:pStyle w:val="TAH"/>
              <w:rPr>
                <w:lang w:val="en-US"/>
              </w:rPr>
            </w:pPr>
            <w:r>
              <w:rPr>
                <w:lang w:val="en-US"/>
              </w:rPr>
              <w:t>NTN</w:t>
            </w:r>
            <w:r>
              <w:rPr>
                <w:lang w:val="en-US" w:eastAsia="zh-CN"/>
              </w:rPr>
              <w:t xml:space="preserve"> </w:t>
            </w:r>
            <w:r>
              <w:rPr>
                <w:lang w:val="en-US"/>
              </w:rPr>
              <w:t>satellite</w:t>
            </w:r>
            <w:r>
              <w:rPr>
                <w:i/>
                <w:strike/>
                <w:lang w:val="en-US"/>
              </w:rPr>
              <w:t xml:space="preserve"> </w:t>
            </w:r>
            <w:r>
              <w:rPr>
                <w:i/>
                <w:lang w:val="en-US"/>
              </w:rPr>
              <w:t>band #</w:t>
            </w:r>
          </w:p>
        </w:tc>
        <w:tc>
          <w:tcPr>
            <w:tcW w:w="2607" w:type="dxa"/>
            <w:shd w:val="clear" w:color="auto" w:fill="auto"/>
          </w:tcPr>
          <w:p w14:paraId="57699C0E" w14:textId="77777777" w:rsidR="00CD607D" w:rsidRDefault="00CD607D" w:rsidP="00CD607D">
            <w:pPr>
              <w:pStyle w:val="TAH"/>
              <w:rPr>
                <w:lang w:val="en-US"/>
              </w:rPr>
            </w:pPr>
            <w:r>
              <w:rPr>
                <w:lang w:val="en-US"/>
              </w:rPr>
              <w:t xml:space="preserve">Uplink (UL) </w:t>
            </w:r>
            <w:r>
              <w:rPr>
                <w:i/>
                <w:lang w:val="en-US"/>
              </w:rPr>
              <w:t>operating band</w:t>
            </w:r>
            <w:r>
              <w:rPr>
                <w:lang w:val="en-US"/>
              </w:rPr>
              <w:br/>
            </w:r>
            <w:r w:rsidRPr="00510596">
              <w:rPr>
                <w:highlight w:val="yellow"/>
                <w:lang w:val="en-US"/>
              </w:rPr>
              <w:t>Satellite Access Node</w:t>
            </w:r>
            <w:r>
              <w:rPr>
                <w:lang w:val="en-US"/>
              </w:rPr>
              <w:t xml:space="preserve"> receive / UE transmit</w:t>
            </w:r>
          </w:p>
          <w:p w14:paraId="09949C88" w14:textId="77777777" w:rsidR="00CD607D" w:rsidRDefault="00CD607D" w:rsidP="00CD607D">
            <w:pPr>
              <w:pStyle w:val="TAH"/>
              <w:rPr>
                <w:lang w:val="en-US"/>
              </w:rPr>
            </w:pPr>
            <w:proofErr w:type="spellStart"/>
            <w:r>
              <w:rPr>
                <w:lang w:val="en-US"/>
              </w:rPr>
              <w:t>F</w:t>
            </w:r>
            <w:r>
              <w:rPr>
                <w:vertAlign w:val="subscript"/>
                <w:lang w:val="en-US"/>
              </w:rPr>
              <w:t>UL,low</w:t>
            </w:r>
            <w:proofErr w:type="spellEnd"/>
            <w:r>
              <w:rPr>
                <w:lang w:val="en-US"/>
              </w:rPr>
              <w:t xml:space="preserve">   –  </w:t>
            </w:r>
            <w:proofErr w:type="spellStart"/>
            <w:r>
              <w:rPr>
                <w:lang w:val="en-US"/>
              </w:rPr>
              <w:t>F</w:t>
            </w:r>
            <w:r>
              <w:rPr>
                <w:vertAlign w:val="subscript"/>
                <w:lang w:val="en-US"/>
              </w:rPr>
              <w:t>UL,high</w:t>
            </w:r>
            <w:proofErr w:type="spellEnd"/>
          </w:p>
        </w:tc>
        <w:tc>
          <w:tcPr>
            <w:tcW w:w="2806" w:type="dxa"/>
            <w:shd w:val="clear" w:color="auto" w:fill="auto"/>
          </w:tcPr>
          <w:p w14:paraId="2545BFE9" w14:textId="77777777" w:rsidR="00CD607D" w:rsidRDefault="00CD607D" w:rsidP="00CD607D">
            <w:pPr>
              <w:pStyle w:val="TAH"/>
              <w:rPr>
                <w:lang w:val="en-US"/>
              </w:rPr>
            </w:pPr>
            <w:r>
              <w:rPr>
                <w:lang w:val="en-US"/>
              </w:rPr>
              <w:t xml:space="preserve">Downlink (DL) </w:t>
            </w:r>
            <w:r>
              <w:rPr>
                <w:i/>
                <w:lang w:val="en-US"/>
              </w:rPr>
              <w:t>operating band</w:t>
            </w:r>
            <w:r>
              <w:rPr>
                <w:lang w:val="en-US"/>
              </w:rPr>
              <w:br/>
            </w:r>
            <w:r w:rsidRPr="00510596">
              <w:rPr>
                <w:highlight w:val="yellow"/>
                <w:lang w:val="en-US"/>
              </w:rPr>
              <w:t>Satellite Access Node</w:t>
            </w:r>
            <w:r>
              <w:rPr>
                <w:lang w:val="en-US"/>
              </w:rPr>
              <w:t xml:space="preserve"> transmit / UE receive</w:t>
            </w:r>
          </w:p>
          <w:p w14:paraId="7FE01173" w14:textId="77777777" w:rsidR="00CD607D" w:rsidRDefault="00CD607D" w:rsidP="00CD607D">
            <w:pPr>
              <w:pStyle w:val="TAH"/>
              <w:rPr>
                <w:lang w:val="en-US"/>
              </w:rPr>
            </w:pPr>
            <w:proofErr w:type="spellStart"/>
            <w:r>
              <w:rPr>
                <w:lang w:val="en-US"/>
              </w:rPr>
              <w:t>F</w:t>
            </w:r>
            <w:r>
              <w:rPr>
                <w:vertAlign w:val="subscript"/>
                <w:lang w:val="en-US"/>
              </w:rPr>
              <w:t>DL,low</w:t>
            </w:r>
            <w:proofErr w:type="spellEnd"/>
            <w:r>
              <w:rPr>
                <w:lang w:val="en-US"/>
              </w:rPr>
              <w:t xml:space="preserve">   –  </w:t>
            </w:r>
            <w:proofErr w:type="spellStart"/>
            <w:r>
              <w:rPr>
                <w:lang w:val="en-US"/>
              </w:rPr>
              <w:t>F</w:t>
            </w:r>
            <w:r>
              <w:rPr>
                <w:vertAlign w:val="subscript"/>
                <w:lang w:val="en-US"/>
              </w:rPr>
              <w:t>DL,high</w:t>
            </w:r>
            <w:proofErr w:type="spellEnd"/>
          </w:p>
        </w:tc>
        <w:tc>
          <w:tcPr>
            <w:tcW w:w="1286" w:type="dxa"/>
            <w:shd w:val="clear" w:color="auto" w:fill="auto"/>
          </w:tcPr>
          <w:p w14:paraId="520A77BD" w14:textId="77777777" w:rsidR="00CD607D" w:rsidRDefault="00CD607D" w:rsidP="00CD607D">
            <w:pPr>
              <w:pStyle w:val="TAH"/>
              <w:rPr>
                <w:lang w:val="en-US"/>
              </w:rPr>
            </w:pPr>
            <w:r>
              <w:rPr>
                <w:lang w:val="en-US"/>
              </w:rPr>
              <w:t>Duplex mode</w:t>
            </w:r>
          </w:p>
        </w:tc>
      </w:tr>
      <w:tr w:rsidR="00CD607D" w14:paraId="701AB797" w14:textId="77777777" w:rsidTr="007A7888">
        <w:trPr>
          <w:cantSplit/>
        </w:trPr>
        <w:tc>
          <w:tcPr>
            <w:tcW w:w="1037" w:type="dxa"/>
            <w:shd w:val="clear" w:color="auto" w:fill="auto"/>
          </w:tcPr>
          <w:p w14:paraId="05F6C56A" w14:textId="77777777" w:rsidR="00CD607D" w:rsidRDefault="00CD607D" w:rsidP="00CD607D">
            <w:pPr>
              <w:pStyle w:val="TAC"/>
              <w:rPr>
                <w:lang w:val="en-US"/>
              </w:rPr>
            </w:pPr>
            <w:r>
              <w:rPr>
                <w:highlight w:val="yellow"/>
                <w:lang w:val="en-US"/>
              </w:rPr>
              <w:t>n</w:t>
            </w:r>
            <w:r>
              <w:rPr>
                <w:lang w:val="en-US"/>
              </w:rPr>
              <w:t>255</w:t>
            </w:r>
            <w:r w:rsidRPr="00510596">
              <w:rPr>
                <w:strike/>
                <w:highlight w:val="yellow"/>
                <w:vertAlign w:val="superscript"/>
                <w:lang w:val="en-US"/>
              </w:rPr>
              <w:t>x</w:t>
            </w:r>
          </w:p>
        </w:tc>
        <w:tc>
          <w:tcPr>
            <w:tcW w:w="2607" w:type="dxa"/>
            <w:shd w:val="clear" w:color="auto" w:fill="auto"/>
          </w:tcPr>
          <w:p w14:paraId="67001898" w14:textId="77777777" w:rsidR="00CD607D" w:rsidRDefault="00CD607D" w:rsidP="00CD607D">
            <w:pPr>
              <w:pStyle w:val="TAC"/>
              <w:rPr>
                <w:lang w:val="en-US"/>
              </w:rPr>
            </w:pPr>
            <w:r>
              <w:rPr>
                <w:lang w:val="en-US"/>
              </w:rPr>
              <w:t>1626.5 MHz – 1660.5 MHz</w:t>
            </w:r>
          </w:p>
        </w:tc>
        <w:tc>
          <w:tcPr>
            <w:tcW w:w="2806" w:type="dxa"/>
            <w:shd w:val="clear" w:color="auto" w:fill="auto"/>
          </w:tcPr>
          <w:p w14:paraId="09BC7C0E" w14:textId="77777777" w:rsidR="00CD607D" w:rsidRDefault="00CD607D" w:rsidP="00CD607D">
            <w:pPr>
              <w:pStyle w:val="TAC"/>
              <w:rPr>
                <w:lang w:val="en-US"/>
              </w:rPr>
            </w:pPr>
            <w:r>
              <w:rPr>
                <w:lang w:val="en-US"/>
              </w:rPr>
              <w:t>1525 MHz – 1559 MHz</w:t>
            </w:r>
          </w:p>
        </w:tc>
        <w:tc>
          <w:tcPr>
            <w:tcW w:w="1286" w:type="dxa"/>
            <w:shd w:val="clear" w:color="auto" w:fill="auto"/>
          </w:tcPr>
          <w:p w14:paraId="1EEFC9BA" w14:textId="77777777" w:rsidR="00CD607D" w:rsidRDefault="00CD607D" w:rsidP="00CD607D">
            <w:pPr>
              <w:pStyle w:val="TAC"/>
              <w:rPr>
                <w:lang w:val="en-US"/>
              </w:rPr>
            </w:pPr>
            <w:r>
              <w:rPr>
                <w:lang w:val="en-US"/>
              </w:rPr>
              <w:t>FDD</w:t>
            </w:r>
          </w:p>
        </w:tc>
      </w:tr>
      <w:tr w:rsidR="00CD607D" w14:paraId="2543DFEE" w14:textId="77777777" w:rsidTr="007A7888">
        <w:trPr>
          <w:cantSplit/>
        </w:trPr>
        <w:tc>
          <w:tcPr>
            <w:tcW w:w="1037" w:type="dxa"/>
            <w:shd w:val="clear" w:color="auto" w:fill="auto"/>
          </w:tcPr>
          <w:p w14:paraId="4C01FF96" w14:textId="77777777" w:rsidR="00CD607D" w:rsidRDefault="00CD607D" w:rsidP="00CD607D">
            <w:pPr>
              <w:pStyle w:val="TAC"/>
              <w:rPr>
                <w:lang w:val="en-US"/>
              </w:rPr>
            </w:pPr>
            <w:r>
              <w:rPr>
                <w:highlight w:val="yellow"/>
                <w:lang w:val="en-US"/>
              </w:rPr>
              <w:t>n</w:t>
            </w:r>
            <w:r>
              <w:rPr>
                <w:lang w:val="en-US"/>
              </w:rPr>
              <w:t>256</w:t>
            </w:r>
            <w:r w:rsidRPr="00510596">
              <w:rPr>
                <w:strike/>
                <w:highlight w:val="yellow"/>
                <w:vertAlign w:val="superscript"/>
                <w:lang w:val="en-US"/>
              </w:rPr>
              <w:t>x</w:t>
            </w:r>
          </w:p>
        </w:tc>
        <w:tc>
          <w:tcPr>
            <w:tcW w:w="2607" w:type="dxa"/>
            <w:shd w:val="clear" w:color="auto" w:fill="auto"/>
          </w:tcPr>
          <w:p w14:paraId="03B6EE58" w14:textId="77777777" w:rsidR="00CD607D" w:rsidRDefault="00CD607D" w:rsidP="00CD607D">
            <w:pPr>
              <w:pStyle w:val="TAC"/>
              <w:rPr>
                <w:lang w:val="en-US"/>
              </w:rPr>
            </w:pPr>
            <w:r>
              <w:rPr>
                <w:lang w:val="en-US"/>
              </w:rPr>
              <w:t>1980 MHz – 2010 MHz</w:t>
            </w:r>
          </w:p>
        </w:tc>
        <w:tc>
          <w:tcPr>
            <w:tcW w:w="2806" w:type="dxa"/>
            <w:shd w:val="clear" w:color="auto" w:fill="auto"/>
          </w:tcPr>
          <w:p w14:paraId="1BE25913" w14:textId="77777777" w:rsidR="00CD607D" w:rsidRDefault="00CD607D" w:rsidP="00CD607D">
            <w:pPr>
              <w:pStyle w:val="TAC"/>
              <w:rPr>
                <w:lang w:val="en-US"/>
              </w:rPr>
            </w:pPr>
            <w:r>
              <w:rPr>
                <w:lang w:val="en-US"/>
              </w:rPr>
              <w:t>2170 MHz – 2200 MHz</w:t>
            </w:r>
          </w:p>
        </w:tc>
        <w:tc>
          <w:tcPr>
            <w:tcW w:w="1286" w:type="dxa"/>
            <w:shd w:val="clear" w:color="auto" w:fill="auto"/>
          </w:tcPr>
          <w:p w14:paraId="557FDCBB" w14:textId="77777777" w:rsidR="00CD607D" w:rsidRDefault="00CD607D" w:rsidP="00CD607D">
            <w:pPr>
              <w:pStyle w:val="TAC"/>
              <w:rPr>
                <w:lang w:val="en-US"/>
              </w:rPr>
            </w:pPr>
            <w:r>
              <w:rPr>
                <w:lang w:val="en-US"/>
              </w:rPr>
              <w:t>FDD</w:t>
            </w:r>
          </w:p>
        </w:tc>
      </w:tr>
      <w:tr w:rsidR="00CD607D" w14:paraId="6C37FDEC" w14:textId="77777777" w:rsidTr="007A7888">
        <w:trPr>
          <w:cantSplit/>
        </w:trPr>
        <w:tc>
          <w:tcPr>
            <w:tcW w:w="7736" w:type="dxa"/>
            <w:gridSpan w:val="4"/>
            <w:shd w:val="clear" w:color="auto" w:fill="auto"/>
          </w:tcPr>
          <w:p w14:paraId="37F279D0" w14:textId="77777777" w:rsidR="00CD607D" w:rsidRPr="00510596" w:rsidRDefault="00CD607D" w:rsidP="00CD607D">
            <w:pPr>
              <w:pStyle w:val="TAC"/>
              <w:jc w:val="left"/>
              <w:rPr>
                <w:strike/>
                <w:lang w:val="en-US"/>
              </w:rPr>
            </w:pPr>
            <w:r w:rsidRPr="00510596">
              <w:rPr>
                <w:strike/>
                <w:highlight w:val="yellow"/>
                <w:lang w:val="en-US"/>
              </w:rPr>
              <w:t>Note x: The band is for satellite.</w:t>
            </w:r>
          </w:p>
        </w:tc>
      </w:tr>
    </w:tbl>
    <w:p w14:paraId="7E3C5A5A" w14:textId="055B3A89" w:rsidR="004B1D33" w:rsidRDefault="004B1D33" w:rsidP="004B1D33">
      <w:pPr>
        <w:spacing w:line="240" w:lineRule="auto"/>
      </w:pPr>
    </w:p>
    <w:p w14:paraId="17E14AB3" w14:textId="77777777" w:rsidR="000B670F" w:rsidRPr="007A7888" w:rsidRDefault="000B670F" w:rsidP="004B1D33">
      <w:pPr>
        <w:spacing w:line="240" w:lineRule="auto"/>
        <w:rPr>
          <w:color w:val="000000" w:themeColor="text1"/>
          <w:lang w:eastAsia="zh-CN"/>
        </w:rPr>
      </w:pPr>
    </w:p>
    <w:p w14:paraId="03C9B41C" w14:textId="60025CF1" w:rsidR="004B1D33"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Issue 1-1-2: Channel Raster &amp; Synchronization Raster</w:t>
      </w:r>
    </w:p>
    <w:p w14:paraId="55B4767F" w14:textId="4038F442" w:rsidR="000B670F" w:rsidRPr="007A7888" w:rsidRDefault="000B670F" w:rsidP="007A7888">
      <w:pPr>
        <w:ind w:left="1420"/>
        <w:rPr>
          <w:rFonts w:eastAsiaTheme="minorEastAsia"/>
        </w:rPr>
      </w:pPr>
      <w:r w:rsidRPr="007A7888">
        <w:rPr>
          <w:rFonts w:eastAsiaTheme="minorEastAsia"/>
          <w:b/>
          <w:highlight w:val="yellow"/>
        </w:rPr>
        <w:t>Moderator note</w:t>
      </w:r>
      <w:r w:rsidRPr="007A7888">
        <w:rPr>
          <w:rFonts w:eastAsiaTheme="minorEastAsia"/>
        </w:rPr>
        <w:t xml:space="preserve"> - </w:t>
      </w:r>
      <w:r w:rsidRPr="007A7888">
        <w:rPr>
          <w:rFonts w:eastAsiaTheme="minorEastAsia"/>
          <w:highlight w:val="cyan"/>
        </w:rPr>
        <w:t>The following proposals seems to be agreeable:</w:t>
      </w:r>
    </w:p>
    <w:p w14:paraId="0C64F602" w14:textId="77777777" w:rsidR="000B670F" w:rsidRDefault="000B670F" w:rsidP="000B670F">
      <w:pPr>
        <w:ind w:left="1136" w:firstLine="284"/>
        <w:rPr>
          <w:b/>
          <w:u w:val="single"/>
          <w:lang w:eastAsia="ko-KR"/>
        </w:rPr>
      </w:pPr>
      <w:r>
        <w:rPr>
          <w:b/>
          <w:highlight w:val="cyan"/>
          <w:u w:val="single"/>
          <w:lang w:eastAsia="ko-KR"/>
        </w:rPr>
        <w:t>Proposal 1-1-2-1 (modified from previous after the 2</w:t>
      </w:r>
      <w:r w:rsidRPr="00387D9C">
        <w:rPr>
          <w:b/>
          <w:highlight w:val="cyan"/>
          <w:u w:val="single"/>
          <w:vertAlign w:val="superscript"/>
          <w:lang w:eastAsia="ko-KR"/>
        </w:rPr>
        <w:t>nd</w:t>
      </w:r>
      <w:r>
        <w:rPr>
          <w:b/>
          <w:highlight w:val="cyan"/>
          <w:u w:val="single"/>
          <w:lang w:eastAsia="ko-KR"/>
        </w:rPr>
        <w:t xml:space="preserve"> round of discussions)</w:t>
      </w:r>
      <w:r w:rsidRPr="00387D9C">
        <w:rPr>
          <w:b/>
          <w:highlight w:val="cyan"/>
          <w:u w:val="single"/>
          <w:lang w:eastAsia="ko-KR"/>
        </w:rPr>
        <w:t>:</w:t>
      </w:r>
    </w:p>
    <w:p w14:paraId="183E56CA" w14:textId="77777777" w:rsidR="000B670F" w:rsidRDefault="000B670F" w:rsidP="000B670F">
      <w:pPr>
        <w:ind w:left="1418"/>
        <w:rPr>
          <w:color w:val="000000" w:themeColor="text1"/>
          <w:lang w:eastAsia="zh-CN"/>
        </w:rPr>
      </w:pPr>
      <w:r>
        <w:tab/>
      </w:r>
      <w:r>
        <w:rPr>
          <w:b/>
          <w:highlight w:val="cyan"/>
          <w:u w:val="single"/>
          <w:lang w:eastAsia="ko-KR"/>
        </w:rPr>
        <w:t xml:space="preserve">Proposal 1-1-2-1: </w:t>
      </w:r>
      <w:r w:rsidRPr="00387D9C">
        <w:rPr>
          <w:color w:val="000000" w:themeColor="text1"/>
          <w:lang w:eastAsia="zh-CN"/>
        </w:rPr>
        <w:t xml:space="preserve">The synchronization raster requirements specified in </w:t>
      </w:r>
      <w:r>
        <w:rPr>
          <w:color w:val="000000" w:themeColor="text1"/>
          <w:lang w:eastAsia="zh-CN"/>
        </w:rPr>
        <w:t xml:space="preserve">TS </w:t>
      </w:r>
      <w:r w:rsidRPr="00387D9C">
        <w:rPr>
          <w:color w:val="000000" w:themeColor="text1"/>
          <w:lang w:eastAsia="zh-CN"/>
        </w:rPr>
        <w:t>38.101-1 shall be reused for MSS S-Band</w:t>
      </w:r>
      <w:r>
        <w:rPr>
          <w:color w:val="000000" w:themeColor="text1"/>
          <w:lang w:eastAsia="zh-CN"/>
        </w:rPr>
        <w:t xml:space="preserve"> as follows:</w:t>
      </w:r>
    </w:p>
    <w:p w14:paraId="2A942F5E" w14:textId="77777777" w:rsidR="000B670F" w:rsidRPr="00387D9C" w:rsidRDefault="000B670F" w:rsidP="000B670F">
      <w:pPr>
        <w:pStyle w:val="TH"/>
        <w:widowControl w:val="0"/>
        <w:ind w:left="1136" w:right="28"/>
        <w:rPr>
          <w:rFonts w:eastAsia="Yu Mincho"/>
          <w:sz w:val="14"/>
          <w:lang w:val="en-GB"/>
        </w:rPr>
      </w:pPr>
      <w:r w:rsidRPr="00387D9C">
        <w:rPr>
          <w:sz w:val="14"/>
          <w:lang w:val="en-US"/>
        </w:rPr>
        <w:t>Table 5.4.3.1-1: GSCN parameters for the global frequency raster</w:t>
      </w:r>
    </w:p>
    <w:tbl>
      <w:tblPr>
        <w:tblW w:w="0" w:type="auto"/>
        <w:tblInd w:w="2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2570"/>
        <w:gridCol w:w="1078"/>
        <w:gridCol w:w="1299"/>
      </w:tblGrid>
      <w:tr w:rsidR="000B670F" w:rsidRPr="007C7657" w14:paraId="7E722C07" w14:textId="77777777" w:rsidTr="00387D9C">
        <w:tc>
          <w:tcPr>
            <w:tcW w:w="0" w:type="auto"/>
            <w:tcBorders>
              <w:top w:val="single" w:sz="4" w:space="0" w:color="auto"/>
              <w:left w:val="single" w:sz="4" w:space="0" w:color="auto"/>
              <w:bottom w:val="single" w:sz="4" w:space="0" w:color="auto"/>
              <w:right w:val="single" w:sz="4" w:space="0" w:color="auto"/>
            </w:tcBorders>
            <w:vAlign w:val="center"/>
            <w:hideMark/>
          </w:tcPr>
          <w:p w14:paraId="11E9F488" w14:textId="77777777" w:rsidR="000B670F" w:rsidRPr="00387D9C" w:rsidRDefault="000B670F" w:rsidP="00387D9C">
            <w:pPr>
              <w:pStyle w:val="TAH"/>
              <w:rPr>
                <w:sz w:val="12"/>
                <w:highlight w:val="cyan"/>
              </w:rPr>
            </w:pPr>
            <w:r w:rsidRPr="00387D9C">
              <w:rPr>
                <w:sz w:val="12"/>
                <w:highlight w:val="cyan"/>
              </w:rPr>
              <w:t>Frequency range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756AE8A" w14:textId="77777777" w:rsidR="000B670F" w:rsidRPr="00387D9C" w:rsidRDefault="000B670F" w:rsidP="00387D9C">
            <w:pPr>
              <w:pStyle w:val="TAH"/>
              <w:rPr>
                <w:sz w:val="12"/>
                <w:highlight w:val="cyan"/>
                <w:lang w:val="en-US"/>
              </w:rPr>
            </w:pPr>
            <w:r w:rsidRPr="00387D9C">
              <w:rPr>
                <w:sz w:val="12"/>
                <w:highlight w:val="cyan"/>
                <w:lang w:val="en-US"/>
              </w:rPr>
              <w:t>SS Block frequency position SS</w:t>
            </w:r>
            <w:r w:rsidRPr="00387D9C">
              <w:rPr>
                <w:sz w:val="12"/>
                <w:highlight w:val="cyan"/>
                <w:vertAlign w:val="subscript"/>
                <w:lang w:val="en-US"/>
              </w:rPr>
              <w:t>REF</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2D99F" w14:textId="77777777" w:rsidR="000B670F" w:rsidRPr="00387D9C" w:rsidRDefault="000B670F" w:rsidP="00387D9C">
            <w:pPr>
              <w:pStyle w:val="TAH"/>
              <w:rPr>
                <w:sz w:val="12"/>
                <w:highlight w:val="cyan"/>
              </w:rPr>
            </w:pPr>
            <w:r w:rsidRPr="00387D9C">
              <w:rPr>
                <w:sz w:val="12"/>
                <w:highlight w:val="cyan"/>
              </w:rPr>
              <w:t>GSCN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37B68" w14:textId="77777777" w:rsidR="000B670F" w:rsidRPr="00387D9C" w:rsidRDefault="000B670F" w:rsidP="00387D9C">
            <w:pPr>
              <w:pStyle w:val="TAH"/>
              <w:rPr>
                <w:sz w:val="12"/>
                <w:highlight w:val="cyan"/>
              </w:rPr>
            </w:pPr>
            <w:r w:rsidRPr="00387D9C">
              <w:rPr>
                <w:sz w:val="12"/>
                <w:highlight w:val="cyan"/>
              </w:rPr>
              <w:t>Range of GSCN</w:t>
            </w:r>
          </w:p>
        </w:tc>
      </w:tr>
      <w:tr w:rsidR="000B670F" w:rsidRPr="007C7657" w14:paraId="622D02C1" w14:textId="77777777" w:rsidTr="00387D9C">
        <w:tc>
          <w:tcPr>
            <w:tcW w:w="0" w:type="auto"/>
            <w:tcBorders>
              <w:top w:val="single" w:sz="4" w:space="0" w:color="auto"/>
              <w:left w:val="single" w:sz="4" w:space="0" w:color="auto"/>
              <w:bottom w:val="single" w:sz="4" w:space="0" w:color="auto"/>
              <w:right w:val="single" w:sz="4" w:space="0" w:color="auto"/>
            </w:tcBorders>
            <w:hideMark/>
          </w:tcPr>
          <w:p w14:paraId="7D101448" w14:textId="77777777" w:rsidR="000B670F" w:rsidRPr="00387D9C" w:rsidRDefault="000B670F" w:rsidP="00387D9C">
            <w:pPr>
              <w:pStyle w:val="TAC"/>
              <w:rPr>
                <w:b/>
                <w:sz w:val="12"/>
                <w:highlight w:val="cyan"/>
              </w:rPr>
            </w:pPr>
            <w:r w:rsidRPr="00387D9C">
              <w:rPr>
                <w:sz w:val="12"/>
                <w:highlight w:val="cyan"/>
              </w:rPr>
              <w:t>0 – 3000 MHz</w:t>
            </w:r>
          </w:p>
        </w:tc>
        <w:tc>
          <w:tcPr>
            <w:tcW w:w="0" w:type="auto"/>
            <w:tcBorders>
              <w:top w:val="single" w:sz="4" w:space="0" w:color="auto"/>
              <w:left w:val="single" w:sz="4" w:space="0" w:color="auto"/>
              <w:bottom w:val="single" w:sz="4" w:space="0" w:color="auto"/>
              <w:right w:val="single" w:sz="4" w:space="0" w:color="auto"/>
            </w:tcBorders>
            <w:hideMark/>
          </w:tcPr>
          <w:p w14:paraId="6CE70537" w14:textId="77777777" w:rsidR="000B670F" w:rsidRPr="00387D9C" w:rsidRDefault="000B670F" w:rsidP="00387D9C">
            <w:pPr>
              <w:pStyle w:val="TAC"/>
              <w:framePr w:w="10206" w:h="284" w:hRule="exact" w:wrap="notBeside" w:vAnchor="page" w:hAnchor="margin" w:y="1986"/>
              <w:widowControl w:val="0"/>
              <w:ind w:right="28"/>
              <w:rPr>
                <w:sz w:val="12"/>
                <w:highlight w:val="cyan"/>
                <w:lang w:val="en-US" w:eastAsia="zh-CN"/>
              </w:rPr>
            </w:pPr>
            <w:r w:rsidRPr="00387D9C">
              <w:rPr>
                <w:sz w:val="12"/>
                <w:highlight w:val="cyan"/>
                <w:lang w:val="en-US" w:eastAsia="zh-CN"/>
              </w:rPr>
              <w:t>N * 1200kHz + M * 50 kHz,</w:t>
            </w:r>
          </w:p>
          <w:p w14:paraId="75C000F2" w14:textId="77777777" w:rsidR="000B670F" w:rsidRPr="00387D9C" w:rsidRDefault="000B670F" w:rsidP="00387D9C">
            <w:pPr>
              <w:pStyle w:val="TAC"/>
              <w:rPr>
                <w:b/>
                <w:sz w:val="12"/>
                <w:highlight w:val="cyan"/>
                <w:lang w:val="en-US" w:eastAsia="zh-CN"/>
              </w:rPr>
            </w:pPr>
            <w:r w:rsidRPr="00387D9C">
              <w:rPr>
                <w:sz w:val="12"/>
                <w:highlight w:val="cyan"/>
                <w:lang w:val="en-US" w:eastAsia="zh-CN"/>
              </w:rPr>
              <w:t xml:space="preserve">N=1:2499, M </w:t>
            </w:r>
            <w:r w:rsidRPr="00387D9C">
              <w:rPr>
                <w:sz w:val="12"/>
                <w:highlight w:val="cyan"/>
                <w:lang w:val="sv-SE" w:eastAsia="zh-CN"/>
              </w:rPr>
              <w:t>ϵ</w:t>
            </w:r>
            <w:r w:rsidRPr="00387D9C">
              <w:rPr>
                <w:sz w:val="12"/>
                <w:highlight w:val="cyan"/>
                <w:lang w:val="en-US" w:eastAsia="zh-CN"/>
              </w:rPr>
              <w:t xml:space="preserve"> {1,3,5} (Note 1)</w:t>
            </w:r>
          </w:p>
        </w:tc>
        <w:tc>
          <w:tcPr>
            <w:tcW w:w="0" w:type="auto"/>
            <w:tcBorders>
              <w:top w:val="single" w:sz="4" w:space="0" w:color="auto"/>
              <w:left w:val="single" w:sz="4" w:space="0" w:color="auto"/>
              <w:bottom w:val="single" w:sz="4" w:space="0" w:color="auto"/>
              <w:right w:val="single" w:sz="4" w:space="0" w:color="auto"/>
            </w:tcBorders>
            <w:hideMark/>
          </w:tcPr>
          <w:p w14:paraId="61F12864" w14:textId="77777777" w:rsidR="000B670F" w:rsidRPr="00387D9C" w:rsidRDefault="000B670F" w:rsidP="00387D9C">
            <w:pPr>
              <w:pStyle w:val="TAC"/>
              <w:framePr w:w="10206" w:h="284" w:hRule="exact" w:wrap="notBeside" w:vAnchor="page" w:hAnchor="margin" w:y="1986"/>
              <w:widowControl w:val="0"/>
              <w:ind w:right="28"/>
              <w:rPr>
                <w:sz w:val="12"/>
                <w:highlight w:val="cyan"/>
              </w:rPr>
            </w:pPr>
            <w:r w:rsidRPr="00387D9C">
              <w:rPr>
                <w:sz w:val="12"/>
                <w:highlight w:val="cyan"/>
              </w:rPr>
              <w:t>3N + (M-3)/2</w:t>
            </w:r>
          </w:p>
        </w:tc>
        <w:tc>
          <w:tcPr>
            <w:tcW w:w="0" w:type="auto"/>
            <w:tcBorders>
              <w:top w:val="single" w:sz="4" w:space="0" w:color="auto"/>
              <w:left w:val="single" w:sz="4" w:space="0" w:color="auto"/>
              <w:bottom w:val="single" w:sz="4" w:space="0" w:color="auto"/>
              <w:right w:val="single" w:sz="4" w:space="0" w:color="auto"/>
            </w:tcBorders>
            <w:hideMark/>
          </w:tcPr>
          <w:p w14:paraId="7BA7747E" w14:textId="77777777" w:rsidR="000B670F" w:rsidRPr="00387D9C" w:rsidRDefault="000B670F" w:rsidP="00387D9C">
            <w:pPr>
              <w:pStyle w:val="TAC"/>
              <w:framePr w:w="10206" w:h="284" w:hRule="exact" w:wrap="notBeside" w:vAnchor="page" w:hAnchor="margin" w:y="1986"/>
              <w:widowControl w:val="0"/>
              <w:ind w:right="28"/>
              <w:rPr>
                <w:b/>
                <w:sz w:val="12"/>
                <w:highlight w:val="cyan"/>
              </w:rPr>
            </w:pPr>
            <w:r w:rsidRPr="00387D9C">
              <w:rPr>
                <w:sz w:val="12"/>
                <w:highlight w:val="cyan"/>
              </w:rPr>
              <w:t>2 – 7498</w:t>
            </w:r>
          </w:p>
        </w:tc>
      </w:tr>
      <w:tr w:rsidR="000B670F" w:rsidRPr="007C7657" w14:paraId="72588176" w14:textId="77777777" w:rsidTr="00387D9C">
        <w:tc>
          <w:tcPr>
            <w:tcW w:w="0" w:type="auto"/>
            <w:tcBorders>
              <w:top w:val="single" w:sz="4" w:space="0" w:color="auto"/>
              <w:left w:val="single" w:sz="4" w:space="0" w:color="auto"/>
              <w:bottom w:val="single" w:sz="4" w:space="0" w:color="auto"/>
              <w:right w:val="single" w:sz="4" w:space="0" w:color="auto"/>
            </w:tcBorders>
            <w:hideMark/>
          </w:tcPr>
          <w:p w14:paraId="73CF7F0D" w14:textId="77777777" w:rsidR="000B670F" w:rsidRPr="00387D9C" w:rsidRDefault="000B670F" w:rsidP="00387D9C">
            <w:pPr>
              <w:pStyle w:val="TAC"/>
              <w:rPr>
                <w:b/>
                <w:sz w:val="12"/>
              </w:rPr>
            </w:pPr>
            <w:r w:rsidRPr="00387D9C">
              <w:rPr>
                <w:sz w:val="12"/>
              </w:rPr>
              <w:t>3000 – 24250 MHz</w:t>
            </w:r>
          </w:p>
        </w:tc>
        <w:tc>
          <w:tcPr>
            <w:tcW w:w="0" w:type="auto"/>
            <w:tcBorders>
              <w:top w:val="single" w:sz="4" w:space="0" w:color="auto"/>
              <w:left w:val="single" w:sz="4" w:space="0" w:color="auto"/>
              <w:bottom w:val="single" w:sz="4" w:space="0" w:color="auto"/>
              <w:right w:val="single" w:sz="4" w:space="0" w:color="auto"/>
            </w:tcBorders>
            <w:hideMark/>
          </w:tcPr>
          <w:p w14:paraId="7A4A06DC" w14:textId="77777777" w:rsidR="000B670F" w:rsidRPr="00387D9C" w:rsidRDefault="000B670F" w:rsidP="00387D9C">
            <w:pPr>
              <w:pStyle w:val="TAC"/>
              <w:framePr w:w="10206" w:h="284" w:hRule="exact" w:wrap="notBeside" w:vAnchor="page" w:hAnchor="margin" w:y="1986"/>
              <w:widowControl w:val="0"/>
              <w:ind w:right="28"/>
              <w:rPr>
                <w:sz w:val="12"/>
              </w:rPr>
            </w:pPr>
            <w:r w:rsidRPr="00387D9C">
              <w:rPr>
                <w:sz w:val="12"/>
              </w:rPr>
              <w:t>3000 MHz + N * 1.44 MHz</w:t>
            </w:r>
          </w:p>
          <w:p w14:paraId="04F630EB" w14:textId="77777777" w:rsidR="000B670F" w:rsidRPr="00387D9C" w:rsidRDefault="000B670F" w:rsidP="00387D9C">
            <w:pPr>
              <w:pStyle w:val="TAC"/>
              <w:rPr>
                <w:b/>
                <w:sz w:val="12"/>
              </w:rPr>
            </w:pPr>
            <w:r w:rsidRPr="00387D9C">
              <w:rPr>
                <w:sz w:val="12"/>
              </w:rPr>
              <w:t>N = 0:14756</w:t>
            </w:r>
          </w:p>
        </w:tc>
        <w:tc>
          <w:tcPr>
            <w:tcW w:w="0" w:type="auto"/>
            <w:tcBorders>
              <w:top w:val="single" w:sz="4" w:space="0" w:color="auto"/>
              <w:left w:val="single" w:sz="4" w:space="0" w:color="auto"/>
              <w:bottom w:val="single" w:sz="4" w:space="0" w:color="auto"/>
              <w:right w:val="single" w:sz="4" w:space="0" w:color="auto"/>
            </w:tcBorders>
            <w:hideMark/>
          </w:tcPr>
          <w:p w14:paraId="73BF58BF" w14:textId="77777777" w:rsidR="000B670F" w:rsidRPr="00387D9C" w:rsidRDefault="000B670F" w:rsidP="00387D9C">
            <w:pPr>
              <w:pStyle w:val="TAC"/>
              <w:framePr w:w="10206" w:h="284" w:hRule="exact" w:wrap="notBeside" w:vAnchor="page" w:hAnchor="margin" w:y="1986"/>
              <w:widowControl w:val="0"/>
              <w:ind w:right="28"/>
              <w:rPr>
                <w:sz w:val="12"/>
              </w:rPr>
            </w:pPr>
            <w:r w:rsidRPr="00387D9C">
              <w:rPr>
                <w:sz w:val="12"/>
              </w:rPr>
              <w:t>7499 + N</w:t>
            </w:r>
          </w:p>
        </w:tc>
        <w:tc>
          <w:tcPr>
            <w:tcW w:w="0" w:type="auto"/>
            <w:tcBorders>
              <w:top w:val="single" w:sz="4" w:space="0" w:color="auto"/>
              <w:left w:val="single" w:sz="4" w:space="0" w:color="auto"/>
              <w:bottom w:val="single" w:sz="4" w:space="0" w:color="auto"/>
              <w:right w:val="single" w:sz="4" w:space="0" w:color="auto"/>
            </w:tcBorders>
            <w:hideMark/>
          </w:tcPr>
          <w:p w14:paraId="0EBC8C21" w14:textId="77777777" w:rsidR="000B670F" w:rsidRPr="00387D9C" w:rsidRDefault="000B670F" w:rsidP="00387D9C">
            <w:pPr>
              <w:pStyle w:val="TAC"/>
              <w:framePr w:w="10206" w:h="284" w:hRule="exact" w:wrap="notBeside" w:vAnchor="page" w:hAnchor="margin" w:y="1986"/>
              <w:widowControl w:val="0"/>
              <w:ind w:right="28"/>
              <w:rPr>
                <w:b/>
                <w:sz w:val="12"/>
              </w:rPr>
            </w:pPr>
            <w:r w:rsidRPr="00387D9C">
              <w:rPr>
                <w:sz w:val="12"/>
              </w:rPr>
              <w:t>7499 – 22255</w:t>
            </w:r>
          </w:p>
        </w:tc>
      </w:tr>
      <w:tr w:rsidR="000B670F" w:rsidRPr="007C7657" w14:paraId="5FB00E75" w14:textId="77777777" w:rsidTr="00387D9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86B83E7" w14:textId="77777777" w:rsidR="000B670F" w:rsidRPr="00387D9C" w:rsidRDefault="000B670F" w:rsidP="00387D9C">
            <w:pPr>
              <w:pStyle w:val="TAN"/>
              <w:rPr>
                <w:sz w:val="12"/>
                <w:lang w:val="en-US"/>
              </w:rPr>
            </w:pPr>
            <w:r w:rsidRPr="00387D9C">
              <w:rPr>
                <w:sz w:val="12"/>
                <w:lang w:val="en-US"/>
              </w:rPr>
              <w:t>NOTE 1:</w:t>
            </w:r>
            <w:r w:rsidRPr="00387D9C">
              <w:rPr>
                <w:sz w:val="12"/>
                <w:lang w:val="en-US"/>
              </w:rPr>
              <w:tab/>
              <w:t xml:space="preserve">The default value for operating bands with </w:t>
            </w:r>
            <w:r w:rsidRPr="00387D9C">
              <w:rPr>
                <w:sz w:val="12"/>
                <w:lang w:val="en-US" w:eastAsia="zh-CN"/>
              </w:rPr>
              <w:t>which only support</w:t>
            </w:r>
            <w:r w:rsidRPr="00387D9C">
              <w:rPr>
                <w:sz w:val="12"/>
                <w:lang w:val="en-US"/>
              </w:rPr>
              <w:t xml:space="preserve"> SCS spaced channel raster(s) is M=3.</w:t>
            </w:r>
          </w:p>
        </w:tc>
      </w:tr>
    </w:tbl>
    <w:p w14:paraId="00277AAC" w14:textId="77777777" w:rsidR="000B670F" w:rsidRPr="00387D9C" w:rsidRDefault="000B670F" w:rsidP="000B670F">
      <w:pPr>
        <w:ind w:left="1418"/>
      </w:pPr>
    </w:p>
    <w:p w14:paraId="0599B5A3" w14:textId="77777777" w:rsidR="000B670F" w:rsidRDefault="000B670F" w:rsidP="000B670F">
      <w:pPr>
        <w:ind w:left="1136" w:firstLine="284"/>
        <w:rPr>
          <w:b/>
          <w:u w:val="single"/>
          <w:lang w:eastAsia="ko-KR"/>
        </w:rPr>
      </w:pPr>
      <w:r>
        <w:rPr>
          <w:b/>
          <w:highlight w:val="cyan"/>
          <w:u w:val="single"/>
          <w:lang w:eastAsia="ko-KR"/>
        </w:rPr>
        <w:t>Proposal 1-1-2-2 (modified from previous after the 2</w:t>
      </w:r>
      <w:r w:rsidRPr="00387D9C">
        <w:rPr>
          <w:b/>
          <w:highlight w:val="cyan"/>
          <w:u w:val="single"/>
          <w:vertAlign w:val="superscript"/>
          <w:lang w:eastAsia="ko-KR"/>
        </w:rPr>
        <w:t>nd</w:t>
      </w:r>
      <w:r>
        <w:rPr>
          <w:b/>
          <w:highlight w:val="cyan"/>
          <w:u w:val="single"/>
          <w:lang w:eastAsia="ko-KR"/>
        </w:rPr>
        <w:t xml:space="preserve"> round of discussions)</w:t>
      </w:r>
      <w:r w:rsidRPr="00387D9C">
        <w:rPr>
          <w:b/>
          <w:highlight w:val="cyan"/>
          <w:u w:val="single"/>
          <w:lang w:eastAsia="ko-KR"/>
        </w:rPr>
        <w:t>:</w:t>
      </w:r>
    </w:p>
    <w:p w14:paraId="74D9D494" w14:textId="77777777" w:rsidR="000B670F" w:rsidRDefault="000B670F" w:rsidP="000B670F">
      <w:pPr>
        <w:ind w:left="1418"/>
        <w:rPr>
          <w:color w:val="000000" w:themeColor="text1"/>
          <w:lang w:eastAsia="zh-CN"/>
        </w:rPr>
      </w:pPr>
      <w:r>
        <w:tab/>
      </w:r>
      <w:r>
        <w:rPr>
          <w:b/>
          <w:highlight w:val="cyan"/>
          <w:u w:val="single"/>
          <w:lang w:eastAsia="ko-KR"/>
        </w:rPr>
        <w:t xml:space="preserve">Proposal 1-1-2-2: </w:t>
      </w:r>
      <w:r w:rsidRPr="00387D9C">
        <w:rPr>
          <w:color w:val="000000" w:themeColor="text1"/>
          <w:lang w:eastAsia="zh-CN"/>
        </w:rPr>
        <w:t xml:space="preserve">The synchronization raster requirements specified in </w:t>
      </w:r>
      <w:r>
        <w:rPr>
          <w:color w:val="000000" w:themeColor="text1"/>
          <w:lang w:eastAsia="zh-CN"/>
        </w:rPr>
        <w:t xml:space="preserve">TS </w:t>
      </w:r>
      <w:r w:rsidRPr="00387D9C">
        <w:rPr>
          <w:color w:val="000000" w:themeColor="text1"/>
          <w:lang w:eastAsia="zh-CN"/>
        </w:rPr>
        <w:t>38</w:t>
      </w:r>
      <w:r>
        <w:rPr>
          <w:color w:val="000000" w:themeColor="text1"/>
          <w:lang w:eastAsia="zh-CN"/>
        </w:rPr>
        <w:t>.101-1 shall be reused for MSS L</w:t>
      </w:r>
      <w:r w:rsidRPr="00387D9C">
        <w:rPr>
          <w:color w:val="000000" w:themeColor="text1"/>
          <w:lang w:eastAsia="zh-CN"/>
        </w:rPr>
        <w:t>-Band</w:t>
      </w:r>
      <w:r>
        <w:rPr>
          <w:color w:val="000000" w:themeColor="text1"/>
          <w:lang w:eastAsia="zh-CN"/>
        </w:rPr>
        <w:t xml:space="preserve"> as follows:</w:t>
      </w:r>
    </w:p>
    <w:p w14:paraId="63BD19FA" w14:textId="77777777" w:rsidR="000B670F" w:rsidRPr="00387D9C" w:rsidRDefault="000B670F" w:rsidP="000B670F">
      <w:pPr>
        <w:pStyle w:val="TH"/>
        <w:widowControl w:val="0"/>
        <w:ind w:left="1136" w:right="28"/>
        <w:rPr>
          <w:rFonts w:eastAsia="Yu Mincho"/>
          <w:sz w:val="14"/>
          <w:lang w:val="en-GB"/>
        </w:rPr>
      </w:pPr>
      <w:r w:rsidRPr="00387D9C">
        <w:rPr>
          <w:sz w:val="14"/>
          <w:lang w:val="en-US"/>
        </w:rPr>
        <w:t>Table 5.4.3.1-1: GSCN parameters for the global frequency raster</w:t>
      </w:r>
    </w:p>
    <w:tbl>
      <w:tblPr>
        <w:tblW w:w="0" w:type="auto"/>
        <w:tblInd w:w="2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2570"/>
        <w:gridCol w:w="1078"/>
        <w:gridCol w:w="1299"/>
      </w:tblGrid>
      <w:tr w:rsidR="000B670F" w:rsidRPr="007C7657" w14:paraId="6844E737" w14:textId="77777777" w:rsidTr="00387D9C">
        <w:tc>
          <w:tcPr>
            <w:tcW w:w="0" w:type="auto"/>
            <w:tcBorders>
              <w:top w:val="single" w:sz="4" w:space="0" w:color="auto"/>
              <w:left w:val="single" w:sz="4" w:space="0" w:color="auto"/>
              <w:bottom w:val="single" w:sz="4" w:space="0" w:color="auto"/>
              <w:right w:val="single" w:sz="4" w:space="0" w:color="auto"/>
            </w:tcBorders>
            <w:vAlign w:val="center"/>
            <w:hideMark/>
          </w:tcPr>
          <w:p w14:paraId="689A6834" w14:textId="77777777" w:rsidR="000B670F" w:rsidRPr="00387D9C" w:rsidRDefault="000B670F" w:rsidP="00387D9C">
            <w:pPr>
              <w:pStyle w:val="TAH"/>
              <w:rPr>
                <w:sz w:val="12"/>
                <w:highlight w:val="cyan"/>
              </w:rPr>
            </w:pPr>
            <w:r w:rsidRPr="00387D9C">
              <w:rPr>
                <w:sz w:val="12"/>
                <w:highlight w:val="cyan"/>
              </w:rPr>
              <w:t>Frequency range</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C91AC" w14:textId="77777777" w:rsidR="000B670F" w:rsidRPr="00387D9C" w:rsidRDefault="000B670F" w:rsidP="00387D9C">
            <w:pPr>
              <w:pStyle w:val="TAH"/>
              <w:rPr>
                <w:sz w:val="12"/>
                <w:highlight w:val="cyan"/>
                <w:lang w:val="en-US"/>
              </w:rPr>
            </w:pPr>
            <w:r w:rsidRPr="00387D9C">
              <w:rPr>
                <w:sz w:val="12"/>
                <w:highlight w:val="cyan"/>
                <w:lang w:val="en-US"/>
              </w:rPr>
              <w:t>SS Block frequency position SS</w:t>
            </w:r>
            <w:r w:rsidRPr="00387D9C">
              <w:rPr>
                <w:sz w:val="12"/>
                <w:highlight w:val="cyan"/>
                <w:vertAlign w:val="subscript"/>
                <w:lang w:val="en-US"/>
              </w:rPr>
              <w:t>REF</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D33D9" w14:textId="77777777" w:rsidR="000B670F" w:rsidRPr="00387D9C" w:rsidRDefault="000B670F" w:rsidP="00387D9C">
            <w:pPr>
              <w:pStyle w:val="TAH"/>
              <w:rPr>
                <w:sz w:val="12"/>
                <w:highlight w:val="cyan"/>
              </w:rPr>
            </w:pPr>
            <w:r w:rsidRPr="00387D9C">
              <w:rPr>
                <w:sz w:val="12"/>
                <w:highlight w:val="cyan"/>
              </w:rPr>
              <w:t>GSCN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AE6CC" w14:textId="77777777" w:rsidR="000B670F" w:rsidRPr="00387D9C" w:rsidRDefault="000B670F" w:rsidP="00387D9C">
            <w:pPr>
              <w:pStyle w:val="TAH"/>
              <w:rPr>
                <w:sz w:val="12"/>
                <w:highlight w:val="cyan"/>
              </w:rPr>
            </w:pPr>
            <w:r w:rsidRPr="00387D9C">
              <w:rPr>
                <w:sz w:val="12"/>
                <w:highlight w:val="cyan"/>
              </w:rPr>
              <w:t>Range of GSCN</w:t>
            </w:r>
          </w:p>
        </w:tc>
      </w:tr>
      <w:tr w:rsidR="000B670F" w:rsidRPr="007C7657" w14:paraId="32A31A3C" w14:textId="77777777" w:rsidTr="00387D9C">
        <w:tc>
          <w:tcPr>
            <w:tcW w:w="0" w:type="auto"/>
            <w:tcBorders>
              <w:top w:val="single" w:sz="4" w:space="0" w:color="auto"/>
              <w:left w:val="single" w:sz="4" w:space="0" w:color="auto"/>
              <w:bottom w:val="single" w:sz="4" w:space="0" w:color="auto"/>
              <w:right w:val="single" w:sz="4" w:space="0" w:color="auto"/>
            </w:tcBorders>
            <w:hideMark/>
          </w:tcPr>
          <w:p w14:paraId="36671148" w14:textId="77777777" w:rsidR="000B670F" w:rsidRPr="00387D9C" w:rsidRDefault="000B670F" w:rsidP="00387D9C">
            <w:pPr>
              <w:pStyle w:val="TAC"/>
              <w:rPr>
                <w:b/>
                <w:sz w:val="12"/>
                <w:highlight w:val="cyan"/>
              </w:rPr>
            </w:pPr>
            <w:r w:rsidRPr="00387D9C">
              <w:rPr>
                <w:sz w:val="12"/>
                <w:highlight w:val="cyan"/>
              </w:rPr>
              <w:t>0 – 3000 MHz</w:t>
            </w:r>
          </w:p>
        </w:tc>
        <w:tc>
          <w:tcPr>
            <w:tcW w:w="0" w:type="auto"/>
            <w:tcBorders>
              <w:top w:val="single" w:sz="4" w:space="0" w:color="auto"/>
              <w:left w:val="single" w:sz="4" w:space="0" w:color="auto"/>
              <w:bottom w:val="single" w:sz="4" w:space="0" w:color="auto"/>
              <w:right w:val="single" w:sz="4" w:space="0" w:color="auto"/>
            </w:tcBorders>
            <w:hideMark/>
          </w:tcPr>
          <w:p w14:paraId="2B0ECB01" w14:textId="77777777" w:rsidR="000B670F" w:rsidRPr="00387D9C" w:rsidRDefault="000B670F" w:rsidP="00387D9C">
            <w:pPr>
              <w:pStyle w:val="TAC"/>
              <w:framePr w:w="10206" w:h="284" w:hRule="exact" w:wrap="notBeside" w:vAnchor="page" w:hAnchor="margin" w:y="1986"/>
              <w:widowControl w:val="0"/>
              <w:ind w:right="28"/>
              <w:rPr>
                <w:sz w:val="12"/>
                <w:highlight w:val="cyan"/>
                <w:lang w:val="en-US" w:eastAsia="zh-CN"/>
              </w:rPr>
            </w:pPr>
            <w:r w:rsidRPr="00387D9C">
              <w:rPr>
                <w:sz w:val="12"/>
                <w:highlight w:val="cyan"/>
                <w:lang w:val="en-US" w:eastAsia="zh-CN"/>
              </w:rPr>
              <w:t>N * 1200kHz + M * 50 kHz,</w:t>
            </w:r>
          </w:p>
          <w:p w14:paraId="718EA2A7" w14:textId="77777777" w:rsidR="000B670F" w:rsidRPr="00387D9C" w:rsidRDefault="000B670F" w:rsidP="00387D9C">
            <w:pPr>
              <w:pStyle w:val="TAC"/>
              <w:rPr>
                <w:b/>
                <w:sz w:val="12"/>
                <w:highlight w:val="cyan"/>
                <w:lang w:val="en-US" w:eastAsia="zh-CN"/>
              </w:rPr>
            </w:pPr>
            <w:r w:rsidRPr="00387D9C">
              <w:rPr>
                <w:sz w:val="12"/>
                <w:highlight w:val="cyan"/>
                <w:lang w:val="en-US" w:eastAsia="zh-CN"/>
              </w:rPr>
              <w:t xml:space="preserve">N=1:2499, M </w:t>
            </w:r>
            <w:r w:rsidRPr="00387D9C">
              <w:rPr>
                <w:sz w:val="12"/>
                <w:highlight w:val="cyan"/>
                <w:lang w:val="sv-SE" w:eastAsia="zh-CN"/>
              </w:rPr>
              <w:t>ϵ</w:t>
            </w:r>
            <w:r w:rsidRPr="00387D9C">
              <w:rPr>
                <w:sz w:val="12"/>
                <w:highlight w:val="cyan"/>
                <w:lang w:val="en-US" w:eastAsia="zh-CN"/>
              </w:rPr>
              <w:t xml:space="preserve"> {1,3,5} (Note 1)</w:t>
            </w:r>
          </w:p>
        </w:tc>
        <w:tc>
          <w:tcPr>
            <w:tcW w:w="0" w:type="auto"/>
            <w:tcBorders>
              <w:top w:val="single" w:sz="4" w:space="0" w:color="auto"/>
              <w:left w:val="single" w:sz="4" w:space="0" w:color="auto"/>
              <w:bottom w:val="single" w:sz="4" w:space="0" w:color="auto"/>
              <w:right w:val="single" w:sz="4" w:space="0" w:color="auto"/>
            </w:tcBorders>
            <w:hideMark/>
          </w:tcPr>
          <w:p w14:paraId="0802D0D7" w14:textId="77777777" w:rsidR="000B670F" w:rsidRPr="00387D9C" w:rsidRDefault="000B670F" w:rsidP="00387D9C">
            <w:pPr>
              <w:pStyle w:val="TAC"/>
              <w:framePr w:w="10206" w:h="284" w:hRule="exact" w:wrap="notBeside" w:vAnchor="page" w:hAnchor="margin" w:y="1986"/>
              <w:widowControl w:val="0"/>
              <w:ind w:right="28"/>
              <w:rPr>
                <w:sz w:val="12"/>
                <w:highlight w:val="cyan"/>
              </w:rPr>
            </w:pPr>
            <w:r w:rsidRPr="00387D9C">
              <w:rPr>
                <w:sz w:val="12"/>
                <w:highlight w:val="cyan"/>
              </w:rPr>
              <w:t>3N + (M-3)/2</w:t>
            </w:r>
          </w:p>
        </w:tc>
        <w:tc>
          <w:tcPr>
            <w:tcW w:w="0" w:type="auto"/>
            <w:tcBorders>
              <w:top w:val="single" w:sz="4" w:space="0" w:color="auto"/>
              <w:left w:val="single" w:sz="4" w:space="0" w:color="auto"/>
              <w:bottom w:val="single" w:sz="4" w:space="0" w:color="auto"/>
              <w:right w:val="single" w:sz="4" w:space="0" w:color="auto"/>
            </w:tcBorders>
            <w:hideMark/>
          </w:tcPr>
          <w:p w14:paraId="6F12786F" w14:textId="77777777" w:rsidR="000B670F" w:rsidRPr="00387D9C" w:rsidRDefault="000B670F" w:rsidP="00387D9C">
            <w:pPr>
              <w:pStyle w:val="TAC"/>
              <w:framePr w:w="10206" w:h="284" w:hRule="exact" w:wrap="notBeside" w:vAnchor="page" w:hAnchor="margin" w:y="1986"/>
              <w:widowControl w:val="0"/>
              <w:ind w:right="28"/>
              <w:rPr>
                <w:b/>
                <w:sz w:val="12"/>
                <w:highlight w:val="cyan"/>
              </w:rPr>
            </w:pPr>
            <w:r w:rsidRPr="00387D9C">
              <w:rPr>
                <w:sz w:val="12"/>
                <w:highlight w:val="cyan"/>
              </w:rPr>
              <w:t>2 – 7498</w:t>
            </w:r>
          </w:p>
        </w:tc>
      </w:tr>
      <w:tr w:rsidR="000B670F" w:rsidRPr="007C7657" w14:paraId="0184ECDD" w14:textId="77777777" w:rsidTr="00387D9C">
        <w:tc>
          <w:tcPr>
            <w:tcW w:w="0" w:type="auto"/>
            <w:tcBorders>
              <w:top w:val="single" w:sz="4" w:space="0" w:color="auto"/>
              <w:left w:val="single" w:sz="4" w:space="0" w:color="auto"/>
              <w:bottom w:val="single" w:sz="4" w:space="0" w:color="auto"/>
              <w:right w:val="single" w:sz="4" w:space="0" w:color="auto"/>
            </w:tcBorders>
            <w:hideMark/>
          </w:tcPr>
          <w:p w14:paraId="36323675" w14:textId="77777777" w:rsidR="000B670F" w:rsidRPr="00387D9C" w:rsidRDefault="000B670F" w:rsidP="00387D9C">
            <w:pPr>
              <w:pStyle w:val="TAC"/>
              <w:rPr>
                <w:b/>
                <w:sz w:val="12"/>
              </w:rPr>
            </w:pPr>
            <w:r w:rsidRPr="00387D9C">
              <w:rPr>
                <w:sz w:val="12"/>
              </w:rPr>
              <w:t>3000 – 24250 MHz</w:t>
            </w:r>
          </w:p>
        </w:tc>
        <w:tc>
          <w:tcPr>
            <w:tcW w:w="0" w:type="auto"/>
            <w:tcBorders>
              <w:top w:val="single" w:sz="4" w:space="0" w:color="auto"/>
              <w:left w:val="single" w:sz="4" w:space="0" w:color="auto"/>
              <w:bottom w:val="single" w:sz="4" w:space="0" w:color="auto"/>
              <w:right w:val="single" w:sz="4" w:space="0" w:color="auto"/>
            </w:tcBorders>
            <w:hideMark/>
          </w:tcPr>
          <w:p w14:paraId="3F5FE4FF" w14:textId="77777777" w:rsidR="000B670F" w:rsidRPr="00387D9C" w:rsidRDefault="000B670F" w:rsidP="00387D9C">
            <w:pPr>
              <w:pStyle w:val="TAC"/>
              <w:framePr w:w="10206" w:h="284" w:hRule="exact" w:wrap="notBeside" w:vAnchor="page" w:hAnchor="margin" w:y="1986"/>
              <w:widowControl w:val="0"/>
              <w:ind w:right="28"/>
              <w:rPr>
                <w:sz w:val="12"/>
              </w:rPr>
            </w:pPr>
            <w:r w:rsidRPr="00387D9C">
              <w:rPr>
                <w:sz w:val="12"/>
              </w:rPr>
              <w:t>3000 MHz + N * 1.44 MHz</w:t>
            </w:r>
          </w:p>
          <w:p w14:paraId="5CE0D0D8" w14:textId="77777777" w:rsidR="000B670F" w:rsidRPr="00387D9C" w:rsidRDefault="000B670F" w:rsidP="00387D9C">
            <w:pPr>
              <w:pStyle w:val="TAC"/>
              <w:rPr>
                <w:b/>
                <w:sz w:val="12"/>
              </w:rPr>
            </w:pPr>
            <w:r w:rsidRPr="00387D9C">
              <w:rPr>
                <w:sz w:val="12"/>
              </w:rPr>
              <w:t>N = 0:14756</w:t>
            </w:r>
          </w:p>
        </w:tc>
        <w:tc>
          <w:tcPr>
            <w:tcW w:w="0" w:type="auto"/>
            <w:tcBorders>
              <w:top w:val="single" w:sz="4" w:space="0" w:color="auto"/>
              <w:left w:val="single" w:sz="4" w:space="0" w:color="auto"/>
              <w:bottom w:val="single" w:sz="4" w:space="0" w:color="auto"/>
              <w:right w:val="single" w:sz="4" w:space="0" w:color="auto"/>
            </w:tcBorders>
            <w:hideMark/>
          </w:tcPr>
          <w:p w14:paraId="37B8CFE0" w14:textId="77777777" w:rsidR="000B670F" w:rsidRPr="00387D9C" w:rsidRDefault="000B670F" w:rsidP="00387D9C">
            <w:pPr>
              <w:pStyle w:val="TAC"/>
              <w:framePr w:w="10206" w:h="284" w:hRule="exact" w:wrap="notBeside" w:vAnchor="page" w:hAnchor="margin" w:y="1986"/>
              <w:widowControl w:val="0"/>
              <w:ind w:right="28"/>
              <w:rPr>
                <w:sz w:val="12"/>
              </w:rPr>
            </w:pPr>
            <w:r w:rsidRPr="00387D9C">
              <w:rPr>
                <w:sz w:val="12"/>
              </w:rPr>
              <w:t>7499 + N</w:t>
            </w:r>
          </w:p>
        </w:tc>
        <w:tc>
          <w:tcPr>
            <w:tcW w:w="0" w:type="auto"/>
            <w:tcBorders>
              <w:top w:val="single" w:sz="4" w:space="0" w:color="auto"/>
              <w:left w:val="single" w:sz="4" w:space="0" w:color="auto"/>
              <w:bottom w:val="single" w:sz="4" w:space="0" w:color="auto"/>
              <w:right w:val="single" w:sz="4" w:space="0" w:color="auto"/>
            </w:tcBorders>
            <w:hideMark/>
          </w:tcPr>
          <w:p w14:paraId="480BA34F" w14:textId="77777777" w:rsidR="000B670F" w:rsidRPr="00387D9C" w:rsidRDefault="000B670F" w:rsidP="00387D9C">
            <w:pPr>
              <w:pStyle w:val="TAC"/>
              <w:framePr w:w="10206" w:h="284" w:hRule="exact" w:wrap="notBeside" w:vAnchor="page" w:hAnchor="margin" w:y="1986"/>
              <w:widowControl w:val="0"/>
              <w:ind w:right="28"/>
              <w:rPr>
                <w:b/>
                <w:sz w:val="12"/>
              </w:rPr>
            </w:pPr>
            <w:r w:rsidRPr="00387D9C">
              <w:rPr>
                <w:sz w:val="12"/>
              </w:rPr>
              <w:t>7499 – 22255</w:t>
            </w:r>
          </w:p>
        </w:tc>
      </w:tr>
      <w:tr w:rsidR="000B670F" w:rsidRPr="007C7657" w14:paraId="2D9C9877" w14:textId="77777777" w:rsidTr="00387D9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37F819F" w14:textId="77777777" w:rsidR="000B670F" w:rsidRPr="00387D9C" w:rsidRDefault="000B670F" w:rsidP="00387D9C">
            <w:pPr>
              <w:pStyle w:val="TAN"/>
              <w:rPr>
                <w:sz w:val="12"/>
                <w:lang w:val="en-US"/>
              </w:rPr>
            </w:pPr>
            <w:r w:rsidRPr="00387D9C">
              <w:rPr>
                <w:sz w:val="12"/>
                <w:lang w:val="en-US"/>
              </w:rPr>
              <w:t>NOTE 1:</w:t>
            </w:r>
            <w:r w:rsidRPr="00387D9C">
              <w:rPr>
                <w:sz w:val="12"/>
                <w:lang w:val="en-US"/>
              </w:rPr>
              <w:tab/>
              <w:t xml:space="preserve">The default value for operating bands with </w:t>
            </w:r>
            <w:r w:rsidRPr="00387D9C">
              <w:rPr>
                <w:sz w:val="12"/>
                <w:lang w:val="en-US" w:eastAsia="zh-CN"/>
              </w:rPr>
              <w:t>which only support</w:t>
            </w:r>
            <w:r w:rsidRPr="00387D9C">
              <w:rPr>
                <w:sz w:val="12"/>
                <w:lang w:val="en-US"/>
              </w:rPr>
              <w:t xml:space="preserve"> SCS spaced channel raster(s) is M=3.</w:t>
            </w:r>
          </w:p>
        </w:tc>
      </w:tr>
    </w:tbl>
    <w:p w14:paraId="6B91DB27" w14:textId="77777777" w:rsidR="000B670F" w:rsidRDefault="000B670F" w:rsidP="000B670F">
      <w:pPr>
        <w:ind w:left="1418"/>
      </w:pPr>
    </w:p>
    <w:p w14:paraId="1282AC88" w14:textId="77777777" w:rsidR="000B670F" w:rsidRPr="007A7888" w:rsidRDefault="000B670F" w:rsidP="007A7888">
      <w:pPr>
        <w:pStyle w:val="Paragraphedeliste"/>
        <w:spacing w:line="240" w:lineRule="auto"/>
        <w:ind w:left="1440" w:firstLineChars="0" w:firstLine="0"/>
        <w:rPr>
          <w:color w:val="000000" w:themeColor="text1"/>
          <w:lang w:eastAsia="zh-CN"/>
        </w:rPr>
      </w:pPr>
    </w:p>
    <w:p w14:paraId="601574EE" w14:textId="77777777" w:rsidR="000B670F" w:rsidRDefault="000B670F" w:rsidP="007A7888">
      <w:pPr>
        <w:pStyle w:val="Paragraphedeliste"/>
        <w:spacing w:line="240" w:lineRule="auto"/>
        <w:ind w:left="1440" w:firstLineChars="0" w:firstLine="0"/>
        <w:rPr>
          <w:color w:val="000000" w:themeColor="text1"/>
          <w:lang w:val="en-US" w:eastAsia="zh-CN"/>
        </w:rPr>
      </w:pPr>
    </w:p>
    <w:p w14:paraId="24BC3022" w14:textId="77777777" w:rsidR="00B46988" w:rsidRDefault="004B1D33" w:rsidP="007F5617">
      <w:pPr>
        <w:pStyle w:val="Paragraphedeliste"/>
        <w:numPr>
          <w:ilvl w:val="1"/>
          <w:numId w:val="24"/>
        </w:numPr>
        <w:spacing w:line="240" w:lineRule="auto"/>
        <w:ind w:firstLineChars="0"/>
        <w:rPr>
          <w:color w:val="000000" w:themeColor="text1"/>
          <w:lang w:val="en-US" w:eastAsia="zh-CN"/>
        </w:rPr>
      </w:pPr>
      <w:r>
        <w:rPr>
          <w:lang w:val="en-US"/>
        </w:rPr>
        <w:lastRenderedPageBreak/>
        <w:t>Issue 1-</w:t>
      </w:r>
      <w:r>
        <w:rPr>
          <w:color w:val="000000" w:themeColor="text1"/>
          <w:lang w:val="en-US" w:eastAsia="zh-CN"/>
        </w:rPr>
        <w:t>1-3: NTN UE ACS and ACLR</w:t>
      </w:r>
    </w:p>
    <w:p w14:paraId="6A62608E" w14:textId="19242772" w:rsidR="00B46988" w:rsidRPr="007F5617" w:rsidRDefault="00B46988" w:rsidP="007F5617">
      <w:pPr>
        <w:pStyle w:val="Paragraphedeliste"/>
        <w:spacing w:line="240" w:lineRule="auto"/>
        <w:ind w:left="1440" w:firstLineChars="0" w:firstLine="0"/>
        <w:rPr>
          <w:color w:val="000000" w:themeColor="text1"/>
          <w:lang w:val="en-US" w:eastAsia="zh-CN"/>
        </w:rPr>
      </w:pPr>
      <w:r w:rsidRPr="00B46988">
        <w:rPr>
          <w:b/>
          <w:highlight w:val="lightGray"/>
          <w:lang w:val="en-US" w:eastAsia="zh-CN"/>
        </w:rPr>
        <w:t>Proposal 1-1-3-1:</w:t>
      </w:r>
      <w:r w:rsidRPr="00B46988">
        <w:rPr>
          <w:b/>
          <w:lang w:val="en-US" w:eastAsia="zh-CN"/>
        </w:rPr>
        <w:t xml:space="preserve"> </w:t>
      </w:r>
      <w:r w:rsidRPr="00B46988">
        <w:rPr>
          <w:lang w:val="en-US" w:eastAsia="zh-CN"/>
        </w:rPr>
        <w:t xml:space="preserve">If NTN UE ACS and ACLR requirements are proven lower than TN UE ACS and ACLR requirements, RAN4 </w:t>
      </w:r>
      <w:r>
        <w:rPr>
          <w:lang w:val="en-US" w:eastAsia="zh-CN"/>
        </w:rPr>
        <w:t xml:space="preserve">can </w:t>
      </w:r>
      <w:r w:rsidRPr="00B46988">
        <w:rPr>
          <w:lang w:val="en-US" w:eastAsia="zh-CN"/>
        </w:rPr>
        <w:t>use current TN UE ACS and ACLR requirements for NTN UE.</w:t>
      </w:r>
    </w:p>
    <w:p w14:paraId="152EA360" w14:textId="413FB272" w:rsidR="007F5617" w:rsidRDefault="000B670F" w:rsidP="007A7888">
      <w:pPr>
        <w:pStyle w:val="Paragraphedeliste"/>
        <w:ind w:left="1420" w:firstLineChars="0" w:firstLine="0"/>
        <w:rPr>
          <w:rFonts w:eastAsiaTheme="minorEastAsia"/>
          <w:lang w:eastAsia="zh-CN"/>
        </w:rPr>
      </w:pPr>
      <w:r w:rsidRPr="000B670F">
        <w:rPr>
          <w:b/>
          <w:highlight w:val="cyan"/>
          <w:lang w:val="en-US" w:eastAsia="zh-CN"/>
        </w:rPr>
        <w:t>Proposal 1-1-3-2:</w:t>
      </w:r>
      <w:r w:rsidRPr="000B670F">
        <w:rPr>
          <w:b/>
          <w:lang w:val="en-US" w:eastAsia="zh-CN"/>
        </w:rPr>
        <w:t xml:space="preserve"> </w:t>
      </w:r>
      <w:r w:rsidRPr="000B670F">
        <w:rPr>
          <w:lang w:val="en-US" w:eastAsia="zh-CN"/>
        </w:rPr>
        <w:t xml:space="preserve">RAN4 shall consider the hypothesis </w:t>
      </w:r>
      <w:r w:rsidRPr="007F5617">
        <w:rPr>
          <w:strike/>
          <w:lang w:val="en-US" w:eastAsia="zh-CN"/>
        </w:rPr>
        <w:t>that is possible</w:t>
      </w:r>
      <w:r w:rsidR="007F5617">
        <w:rPr>
          <w:lang w:val="en-US" w:eastAsia="zh-CN"/>
        </w:rPr>
        <w:t xml:space="preserve"> </w:t>
      </w:r>
      <w:r w:rsidRPr="000B670F">
        <w:rPr>
          <w:lang w:val="en-US" w:eastAsia="zh-CN"/>
        </w:rPr>
        <w:t xml:space="preserve">to have the same </w:t>
      </w:r>
      <w:r w:rsidRPr="000B670F">
        <w:rPr>
          <w:rFonts w:eastAsiaTheme="minorEastAsia"/>
          <w:lang w:eastAsia="zh-CN"/>
        </w:rPr>
        <w:t>User Equipment with both TN and NTN functionalities.</w:t>
      </w:r>
    </w:p>
    <w:p w14:paraId="478B0A62" w14:textId="77777777" w:rsidR="000B670F" w:rsidRPr="007A7888" w:rsidRDefault="000B670F" w:rsidP="007F5617">
      <w:pPr>
        <w:pStyle w:val="Paragraphedeliste"/>
        <w:ind w:left="1420" w:firstLineChars="0" w:firstLine="0"/>
        <w:rPr>
          <w:lang w:eastAsia="zh-CN"/>
        </w:rPr>
      </w:pPr>
    </w:p>
    <w:p w14:paraId="1EDA35E3" w14:textId="267AAAC5" w:rsidR="004B1D33" w:rsidRDefault="004B1D33" w:rsidP="004B1D33">
      <w:pPr>
        <w:pStyle w:val="Paragraphedeliste"/>
        <w:numPr>
          <w:ilvl w:val="1"/>
          <w:numId w:val="24"/>
        </w:numPr>
        <w:spacing w:line="240" w:lineRule="auto"/>
        <w:ind w:firstLineChars="0"/>
        <w:rPr>
          <w:color w:val="000000" w:themeColor="text1"/>
          <w:lang w:val="en-US" w:eastAsia="zh-CN"/>
        </w:rPr>
      </w:pPr>
      <w:r>
        <w:rPr>
          <w:lang w:val="en-US"/>
        </w:rPr>
        <w:t>Issue 1-</w:t>
      </w:r>
      <w:r>
        <w:rPr>
          <w:color w:val="000000" w:themeColor="text1"/>
          <w:lang w:val="en-US" w:eastAsia="zh-CN"/>
        </w:rPr>
        <w:t>1-4: MEO inclusion (in TR 38.821)</w:t>
      </w:r>
    </w:p>
    <w:p w14:paraId="1E5813C5" w14:textId="77777777" w:rsidR="000B670F" w:rsidRPr="007B3CDE" w:rsidRDefault="000B670F" w:rsidP="007A7888">
      <w:pPr>
        <w:ind w:left="1420"/>
        <w:rPr>
          <w:color w:val="000000" w:themeColor="text1"/>
          <w:lang w:val="en-US" w:eastAsia="zh-CN"/>
        </w:rPr>
      </w:pPr>
      <w:r w:rsidRPr="007B3CDE">
        <w:rPr>
          <w:b/>
          <w:highlight w:val="cyan"/>
          <w:lang w:val="en-US" w:eastAsia="zh-CN"/>
        </w:rPr>
        <w:t>Proposal 1-1-4-1:</w:t>
      </w:r>
      <w:r w:rsidRPr="007B3CDE">
        <w:rPr>
          <w:b/>
          <w:lang w:val="en-US" w:eastAsia="zh-CN"/>
        </w:rPr>
        <w:t xml:space="preserve"> </w:t>
      </w:r>
      <w:r w:rsidRPr="007B3CDE">
        <w:rPr>
          <w:lang w:val="en-US" w:eastAsia="zh-CN"/>
        </w:rPr>
        <w:t xml:space="preserve">For improvements related to scenarios in </w:t>
      </w:r>
      <w:r w:rsidRPr="007B3CDE">
        <w:rPr>
          <w:color w:val="000000" w:themeColor="text1"/>
          <w:lang w:val="en-US" w:eastAsia="zh-CN"/>
        </w:rPr>
        <w:t>TR 38.821, defer discussion to RAN1.</w:t>
      </w:r>
    </w:p>
    <w:p w14:paraId="10853053" w14:textId="2EBEBB9E" w:rsidR="000B670F" w:rsidRPr="007A7888" w:rsidRDefault="000B670F" w:rsidP="007A7888">
      <w:pPr>
        <w:spacing w:line="240" w:lineRule="auto"/>
        <w:rPr>
          <w:color w:val="000000" w:themeColor="text1"/>
          <w:lang w:val="en-US" w:eastAsia="zh-CN"/>
        </w:rPr>
      </w:pPr>
    </w:p>
    <w:p w14:paraId="3452126B" w14:textId="37E1546B" w:rsidR="004B1D33" w:rsidRDefault="004B1D33" w:rsidP="004B1D33">
      <w:pPr>
        <w:pStyle w:val="Paragraphedeliste"/>
        <w:numPr>
          <w:ilvl w:val="1"/>
          <w:numId w:val="24"/>
        </w:numPr>
        <w:spacing w:line="240" w:lineRule="auto"/>
        <w:ind w:firstLineChars="0"/>
        <w:rPr>
          <w:color w:val="000000" w:themeColor="text1"/>
          <w:lang w:val="en-US" w:eastAsia="zh-CN"/>
        </w:rPr>
      </w:pPr>
      <w:r>
        <w:rPr>
          <w:lang w:val="en-US"/>
        </w:rPr>
        <w:t>Issue 1-</w:t>
      </w:r>
      <w:r>
        <w:rPr>
          <w:color w:val="000000" w:themeColor="text1"/>
          <w:lang w:val="en-US" w:eastAsia="zh-CN"/>
        </w:rPr>
        <w:t>2-1: S-band SCS</w:t>
      </w:r>
    </w:p>
    <w:p w14:paraId="5A7052A1" w14:textId="6387008B" w:rsidR="000B670F" w:rsidRDefault="000B670F" w:rsidP="007A7888">
      <w:pPr>
        <w:pStyle w:val="Paragraphedeliste"/>
        <w:spacing w:line="240" w:lineRule="auto"/>
        <w:ind w:left="1440" w:firstLineChars="0" w:firstLine="0"/>
        <w:rPr>
          <w:color w:val="000000" w:themeColor="text1"/>
          <w:lang w:val="en-US" w:eastAsia="zh-CN"/>
        </w:rPr>
      </w:pPr>
      <w:r>
        <w:rPr>
          <w:lang w:val="en-US"/>
        </w:rPr>
        <w:t>-</w:t>
      </w:r>
    </w:p>
    <w:p w14:paraId="4B995B40" w14:textId="21069F83" w:rsidR="004B1D33" w:rsidRDefault="004B1D33" w:rsidP="004B1D33">
      <w:pPr>
        <w:pStyle w:val="Paragraphedeliste"/>
        <w:numPr>
          <w:ilvl w:val="1"/>
          <w:numId w:val="24"/>
        </w:numPr>
        <w:spacing w:line="240" w:lineRule="auto"/>
        <w:ind w:firstLineChars="0"/>
        <w:rPr>
          <w:color w:val="000000" w:themeColor="text1"/>
          <w:lang w:val="en-US" w:eastAsia="zh-CN"/>
        </w:rPr>
      </w:pPr>
      <w:r>
        <w:rPr>
          <w:lang w:val="en-US"/>
        </w:rPr>
        <w:t>Issue 1-</w:t>
      </w:r>
      <w:r>
        <w:rPr>
          <w:color w:val="000000" w:themeColor="text1"/>
          <w:lang w:val="en-US" w:eastAsia="zh-CN"/>
        </w:rPr>
        <w:t>2-2: S-Band GSCN</w:t>
      </w:r>
    </w:p>
    <w:p w14:paraId="3AE193CA" w14:textId="77777777" w:rsidR="000B670F" w:rsidRPr="00510596" w:rsidRDefault="000B670F" w:rsidP="000B670F">
      <w:pPr>
        <w:ind w:left="1134" w:firstLine="284"/>
        <w:rPr>
          <w:b/>
          <w:lang w:val="en-US" w:eastAsia="zh-CN"/>
        </w:rPr>
      </w:pPr>
      <w:r w:rsidRPr="00387D9C">
        <w:rPr>
          <w:b/>
          <w:highlight w:val="cyan"/>
          <w:lang w:val="en-US" w:eastAsia="zh-CN"/>
        </w:rPr>
        <w:t>Proposal 1-2-2-1:</w:t>
      </w:r>
      <w:r w:rsidRPr="00510596">
        <w:rPr>
          <w:b/>
          <w:lang w:val="en-US" w:eastAsia="zh-CN"/>
        </w:rPr>
        <w:t xml:space="preserve"> </w:t>
      </w:r>
    </w:p>
    <w:p w14:paraId="7AEF6F84" w14:textId="77777777" w:rsidR="000B670F" w:rsidRDefault="000B670F" w:rsidP="000B670F">
      <w:pPr>
        <w:pStyle w:val="TH"/>
        <w:spacing w:line="240" w:lineRule="auto"/>
        <w:ind w:left="936"/>
        <w:rPr>
          <w:lang w:val="en-US"/>
        </w:rPr>
      </w:pPr>
      <w:r>
        <w:rPr>
          <w:lang w:val="en-US"/>
        </w:rPr>
        <w:t xml:space="preserve">Table </w:t>
      </w:r>
      <w:r>
        <w:rPr>
          <w:rFonts w:eastAsiaTheme="minorEastAsia"/>
          <w:lang w:val="en-US" w:eastAsia="zh-CN"/>
        </w:rPr>
        <w:t>x</w:t>
      </w:r>
      <w:r>
        <w:rPr>
          <w:lang w:val="en-US"/>
        </w:rPr>
        <w:t>.</w:t>
      </w:r>
      <w:r>
        <w:rPr>
          <w:rFonts w:eastAsiaTheme="minorEastAsia"/>
          <w:lang w:val="en-US" w:eastAsia="zh-CN"/>
        </w:rPr>
        <w:t>x</w:t>
      </w:r>
      <w:r>
        <w:rPr>
          <w:lang w:val="en-US"/>
        </w:rPr>
        <w:t>.</w:t>
      </w:r>
      <w:r>
        <w:rPr>
          <w:rFonts w:eastAsiaTheme="minorEastAsia"/>
          <w:lang w:val="en-US" w:eastAsia="zh-CN"/>
        </w:rPr>
        <w:t>x</w:t>
      </w:r>
      <w:r>
        <w:rPr>
          <w:lang w:val="en-US"/>
        </w:rPr>
        <w:t>.</w:t>
      </w:r>
      <w:r>
        <w:rPr>
          <w:rFonts w:eastAsiaTheme="minorEastAsia"/>
          <w:lang w:val="en-US" w:eastAsia="zh-CN"/>
        </w:rPr>
        <w:t>x</w:t>
      </w:r>
      <w:r>
        <w:rPr>
          <w:lang w:val="en-US"/>
        </w:rPr>
        <w:t xml:space="preserve">-1: Applicable SS raster entries per </w:t>
      </w:r>
      <w:r>
        <w:rPr>
          <w:i/>
          <w:lang w:val="en-US"/>
        </w:rPr>
        <w:t>operating band</w:t>
      </w:r>
      <w:r>
        <w:rPr>
          <w:lang w:val="en-US"/>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0B670F" w14:paraId="2780B02A" w14:textId="77777777" w:rsidTr="00387D9C">
        <w:trPr>
          <w:cantSplit/>
          <w:jc w:val="center"/>
        </w:trPr>
        <w:tc>
          <w:tcPr>
            <w:tcW w:w="1276" w:type="dxa"/>
            <w:tcBorders>
              <w:top w:val="single" w:sz="4" w:space="0" w:color="auto"/>
              <w:left w:val="single" w:sz="4" w:space="0" w:color="auto"/>
              <w:bottom w:val="single" w:sz="4" w:space="0" w:color="auto"/>
              <w:right w:val="single" w:sz="4" w:space="0" w:color="auto"/>
            </w:tcBorders>
          </w:tcPr>
          <w:p w14:paraId="4E961190" w14:textId="77777777" w:rsidR="000B670F" w:rsidRDefault="000B670F" w:rsidP="00387D9C">
            <w:pPr>
              <w:pStyle w:val="TAH"/>
              <w:rPr>
                <w:rFonts w:eastAsia="Yu Mincho"/>
                <w:lang w:val="en-US"/>
              </w:rPr>
            </w:pPr>
            <w:r>
              <w:rPr>
                <w:rFonts w:eastAsia="Yu Mincho"/>
                <w:lang w:val="en-US"/>
              </w:rPr>
              <w:t>NTN</w:t>
            </w:r>
            <w:r>
              <w:rPr>
                <w:rFonts w:eastAsiaTheme="minorEastAsia"/>
                <w:i/>
                <w:lang w:val="en-US" w:eastAsia="zh-CN"/>
              </w:rPr>
              <w:t xml:space="preserve"> </w:t>
            </w:r>
            <w:r>
              <w:rPr>
                <w:rFonts w:eastAsia="Yu Mincho"/>
                <w:i/>
                <w:lang w:val="en-US"/>
              </w:rPr>
              <w:t>satellite band #</w:t>
            </w:r>
          </w:p>
        </w:tc>
        <w:tc>
          <w:tcPr>
            <w:tcW w:w="1559" w:type="dxa"/>
            <w:tcBorders>
              <w:top w:val="single" w:sz="4" w:space="0" w:color="auto"/>
              <w:left w:val="single" w:sz="4" w:space="0" w:color="auto"/>
              <w:bottom w:val="single" w:sz="4" w:space="0" w:color="auto"/>
              <w:right w:val="single" w:sz="4" w:space="0" w:color="auto"/>
            </w:tcBorders>
          </w:tcPr>
          <w:p w14:paraId="6E2CAFD4" w14:textId="77777777" w:rsidR="000B670F" w:rsidRDefault="000B670F" w:rsidP="00387D9C">
            <w:pPr>
              <w:pStyle w:val="TAH"/>
              <w:rPr>
                <w:rFonts w:eastAsia="Yu Mincho"/>
                <w:lang w:val="en-US" w:eastAsia="ja-JP"/>
              </w:rPr>
            </w:pPr>
            <w:r>
              <w:rPr>
                <w:rFonts w:eastAsia="Yu Mincho"/>
                <w:lang w:val="en-US"/>
              </w:rPr>
              <w:t>SS Block SCS</w:t>
            </w:r>
          </w:p>
        </w:tc>
        <w:tc>
          <w:tcPr>
            <w:tcW w:w="1862" w:type="dxa"/>
            <w:tcBorders>
              <w:top w:val="single" w:sz="4" w:space="0" w:color="auto"/>
              <w:left w:val="single" w:sz="4" w:space="0" w:color="auto"/>
              <w:bottom w:val="single" w:sz="4" w:space="0" w:color="auto"/>
              <w:right w:val="single" w:sz="4" w:space="0" w:color="auto"/>
            </w:tcBorders>
          </w:tcPr>
          <w:p w14:paraId="43625525" w14:textId="77777777" w:rsidR="000B670F" w:rsidRDefault="000B670F" w:rsidP="00387D9C">
            <w:pPr>
              <w:pStyle w:val="TAH"/>
              <w:rPr>
                <w:lang w:val="en-US" w:eastAsia="zh-CN"/>
              </w:rPr>
            </w:pPr>
            <w:r>
              <w:rPr>
                <w:lang w:val="en-US" w:eastAsia="zh-CN"/>
              </w:rPr>
              <w:t>SS Block pattern</w:t>
            </w:r>
            <w:r>
              <w:rPr>
                <w:lang w:val="en-US" w:eastAsia="zh-CN"/>
              </w:rPr>
              <w:br/>
            </w:r>
            <w:r w:rsidRPr="007A7888">
              <w:rPr>
                <w:strike/>
                <w:lang w:val="en-US" w:eastAsia="zh-CN"/>
              </w:rPr>
              <w:t>(NOTE 1)</w:t>
            </w:r>
          </w:p>
        </w:tc>
        <w:tc>
          <w:tcPr>
            <w:tcW w:w="2595" w:type="dxa"/>
            <w:tcBorders>
              <w:top w:val="single" w:sz="4" w:space="0" w:color="auto"/>
              <w:left w:val="single" w:sz="4" w:space="0" w:color="auto"/>
              <w:bottom w:val="single" w:sz="4" w:space="0" w:color="auto"/>
              <w:right w:val="single" w:sz="4" w:space="0" w:color="auto"/>
            </w:tcBorders>
          </w:tcPr>
          <w:p w14:paraId="2E695378" w14:textId="77777777" w:rsidR="000B670F" w:rsidRDefault="000B670F" w:rsidP="00387D9C">
            <w:pPr>
              <w:pStyle w:val="TAH"/>
              <w:rPr>
                <w:rFonts w:eastAsia="Yu Mincho"/>
                <w:vertAlign w:val="subscript"/>
                <w:lang w:val="en-US"/>
              </w:rPr>
            </w:pPr>
            <w:r>
              <w:rPr>
                <w:rFonts w:eastAsia="Yu Mincho"/>
                <w:lang w:val="en-US"/>
              </w:rPr>
              <w:t>Range of GSCN</w:t>
            </w:r>
          </w:p>
          <w:p w14:paraId="19B3F312" w14:textId="77777777" w:rsidR="000B670F" w:rsidRDefault="000B670F" w:rsidP="00387D9C">
            <w:pPr>
              <w:pStyle w:val="TAH"/>
              <w:rPr>
                <w:rFonts w:eastAsia="Yu Mincho"/>
                <w:lang w:val="en-US"/>
              </w:rPr>
            </w:pPr>
            <w:r>
              <w:rPr>
                <w:rFonts w:eastAsia="Yu Mincho"/>
                <w:lang w:val="en-US"/>
              </w:rPr>
              <w:t>(First – &lt;Step size&gt; – Last)</w:t>
            </w:r>
          </w:p>
        </w:tc>
      </w:tr>
      <w:tr w:rsidR="000B670F" w14:paraId="6C0A0BDA" w14:textId="77777777" w:rsidTr="00387D9C">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14:paraId="0EF2FEB2" w14:textId="77777777" w:rsidR="000B670F" w:rsidRDefault="000B670F" w:rsidP="00387D9C">
            <w:pPr>
              <w:pStyle w:val="TAC"/>
              <w:ind w:left="885"/>
              <w:rPr>
                <w:rFonts w:eastAsia="Yu Mincho"/>
                <w:lang w:val="en-US"/>
              </w:rPr>
            </w:pPr>
            <w:r>
              <w:rPr>
                <w:lang w:val="en-US" w:eastAsia="zh-CN"/>
              </w:rPr>
              <w:t>…</w:t>
            </w:r>
          </w:p>
        </w:tc>
        <w:tc>
          <w:tcPr>
            <w:tcW w:w="1559" w:type="dxa"/>
            <w:tcBorders>
              <w:top w:val="single" w:sz="4" w:space="0" w:color="auto"/>
              <w:left w:val="single" w:sz="4" w:space="0" w:color="auto"/>
              <w:bottom w:val="single" w:sz="4" w:space="0" w:color="auto"/>
              <w:right w:val="single" w:sz="4" w:space="0" w:color="auto"/>
            </w:tcBorders>
          </w:tcPr>
          <w:p w14:paraId="1B21B86D" w14:textId="77777777" w:rsidR="000B670F" w:rsidRDefault="000B670F" w:rsidP="00387D9C">
            <w:pPr>
              <w:pStyle w:val="TAC"/>
              <w:rPr>
                <w:lang w:val="en-US" w:eastAsia="ja-JP"/>
              </w:rPr>
            </w:pPr>
            <w:r>
              <w:rPr>
                <w:lang w:val="en-US" w:eastAsia="zh-CN"/>
              </w:rPr>
              <w:t>…</w:t>
            </w:r>
          </w:p>
        </w:tc>
        <w:tc>
          <w:tcPr>
            <w:tcW w:w="1862" w:type="dxa"/>
            <w:tcBorders>
              <w:top w:val="single" w:sz="4" w:space="0" w:color="auto"/>
              <w:left w:val="single" w:sz="4" w:space="0" w:color="auto"/>
              <w:bottom w:val="single" w:sz="4" w:space="0" w:color="auto"/>
              <w:right w:val="single" w:sz="4" w:space="0" w:color="auto"/>
            </w:tcBorders>
          </w:tcPr>
          <w:p w14:paraId="77ACE531" w14:textId="77777777" w:rsidR="000B670F" w:rsidRDefault="000B670F" w:rsidP="00387D9C">
            <w:pPr>
              <w:pStyle w:val="TAC"/>
              <w:rPr>
                <w:lang w:val="en-US"/>
              </w:rPr>
            </w:pPr>
            <w:r>
              <w:rPr>
                <w:lang w:val="en-US" w:eastAsia="zh-CN"/>
              </w:rPr>
              <w:t>...</w:t>
            </w:r>
          </w:p>
        </w:tc>
        <w:tc>
          <w:tcPr>
            <w:tcW w:w="2595" w:type="dxa"/>
            <w:tcBorders>
              <w:top w:val="single" w:sz="4" w:space="0" w:color="auto"/>
              <w:left w:val="single" w:sz="4" w:space="0" w:color="auto"/>
              <w:bottom w:val="single" w:sz="4" w:space="0" w:color="auto"/>
              <w:right w:val="single" w:sz="4" w:space="0" w:color="auto"/>
            </w:tcBorders>
          </w:tcPr>
          <w:p w14:paraId="3EE18076" w14:textId="77777777" w:rsidR="000B670F" w:rsidRDefault="000B670F" w:rsidP="00387D9C">
            <w:pPr>
              <w:pStyle w:val="TAC"/>
              <w:rPr>
                <w:rFonts w:eastAsia="Yu Mincho"/>
                <w:lang w:val="en-US"/>
              </w:rPr>
            </w:pPr>
            <w:r>
              <w:rPr>
                <w:lang w:val="en-US" w:eastAsia="zh-CN"/>
              </w:rPr>
              <w:t>…</w:t>
            </w:r>
          </w:p>
        </w:tc>
      </w:tr>
      <w:tr w:rsidR="000B670F" w14:paraId="65CB87EA" w14:textId="77777777" w:rsidTr="00387D9C">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14:paraId="587593FE" w14:textId="77777777" w:rsidR="000B670F" w:rsidRDefault="000B670F" w:rsidP="00387D9C">
            <w:pPr>
              <w:pStyle w:val="TAC"/>
              <w:rPr>
                <w:rFonts w:eastAsia="Yu Mincho"/>
                <w:strike/>
                <w:lang w:val="en-US" w:eastAsia="zh-CN"/>
              </w:rPr>
            </w:pPr>
            <w:r w:rsidRPr="00510596">
              <w:rPr>
                <w:highlight w:val="yellow"/>
                <w:lang w:val="en-US" w:eastAsia="zh-CN"/>
              </w:rPr>
              <w:t>n</w:t>
            </w:r>
            <w:r>
              <w:rPr>
                <w:lang w:val="en-US" w:eastAsia="zh-CN"/>
              </w:rPr>
              <w:t>256</w:t>
            </w:r>
          </w:p>
        </w:tc>
        <w:tc>
          <w:tcPr>
            <w:tcW w:w="1559" w:type="dxa"/>
            <w:tcBorders>
              <w:top w:val="single" w:sz="4" w:space="0" w:color="auto"/>
              <w:left w:val="single" w:sz="4" w:space="0" w:color="auto"/>
              <w:bottom w:val="single" w:sz="4" w:space="0" w:color="auto"/>
              <w:right w:val="single" w:sz="4" w:space="0" w:color="auto"/>
            </w:tcBorders>
          </w:tcPr>
          <w:p w14:paraId="31BB6365" w14:textId="77777777" w:rsidR="000B670F" w:rsidRDefault="000B670F" w:rsidP="00387D9C">
            <w:pPr>
              <w:pStyle w:val="TAC"/>
              <w:rPr>
                <w:lang w:val="en-US"/>
              </w:rPr>
            </w:pPr>
          </w:p>
          <w:p w14:paraId="7CE0F7A6" w14:textId="77777777" w:rsidR="000B670F" w:rsidRDefault="000B670F" w:rsidP="00387D9C">
            <w:pPr>
              <w:pStyle w:val="TAC"/>
              <w:rPr>
                <w:lang w:val="en-US" w:eastAsia="ja-JP"/>
              </w:rPr>
            </w:pPr>
            <w:r>
              <w:rPr>
                <w:lang w:val="en-US"/>
              </w:rPr>
              <w:t>15 kHz</w:t>
            </w:r>
          </w:p>
        </w:tc>
        <w:tc>
          <w:tcPr>
            <w:tcW w:w="1862" w:type="dxa"/>
            <w:tcBorders>
              <w:top w:val="single" w:sz="4" w:space="0" w:color="auto"/>
              <w:left w:val="single" w:sz="4" w:space="0" w:color="auto"/>
              <w:bottom w:val="single" w:sz="4" w:space="0" w:color="auto"/>
              <w:right w:val="single" w:sz="4" w:space="0" w:color="auto"/>
            </w:tcBorders>
          </w:tcPr>
          <w:p w14:paraId="5D8992F7" w14:textId="77777777" w:rsidR="000B670F" w:rsidRDefault="000B670F" w:rsidP="00387D9C">
            <w:pPr>
              <w:pStyle w:val="TAC"/>
              <w:rPr>
                <w:lang w:val="en-US" w:eastAsia="zh-CN"/>
              </w:rPr>
            </w:pPr>
          </w:p>
          <w:p w14:paraId="01D7EAB8" w14:textId="77777777" w:rsidR="000B670F" w:rsidRDefault="000B670F" w:rsidP="00387D9C">
            <w:pPr>
              <w:pStyle w:val="TAC"/>
              <w:rPr>
                <w:lang w:val="en-US"/>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3545847" w14:textId="77777777" w:rsidR="000B670F" w:rsidRDefault="000B670F" w:rsidP="00387D9C">
            <w:pPr>
              <w:pStyle w:val="TAC"/>
              <w:rPr>
                <w:lang w:val="en-US" w:eastAsia="zh-CN"/>
              </w:rPr>
            </w:pPr>
            <w:r>
              <w:rPr>
                <w:highlight w:val="yellow"/>
                <w:lang w:val="en-US" w:eastAsia="zh-CN"/>
              </w:rPr>
              <w:t>[5429]</w:t>
            </w:r>
            <w:r>
              <w:rPr>
                <w:highlight w:val="yellow"/>
                <w:lang w:val="en-US"/>
              </w:rPr>
              <w:t xml:space="preserve"> – &lt;1&gt; – [</w:t>
            </w:r>
            <w:r>
              <w:rPr>
                <w:highlight w:val="yellow"/>
                <w:lang w:val="en-US" w:eastAsia="zh-CN"/>
              </w:rPr>
              <w:t>5494]</w:t>
            </w:r>
          </w:p>
        </w:tc>
      </w:tr>
      <w:tr w:rsidR="000B670F" w14:paraId="04D9E8B1" w14:textId="77777777" w:rsidTr="00387D9C">
        <w:trPr>
          <w:cantSplit/>
          <w:jc w:val="center"/>
        </w:trPr>
        <w:tc>
          <w:tcPr>
            <w:tcW w:w="7292" w:type="dxa"/>
            <w:gridSpan w:val="4"/>
            <w:tcBorders>
              <w:top w:val="single" w:sz="4" w:space="0" w:color="auto"/>
              <w:left w:val="single" w:sz="4" w:space="0" w:color="auto"/>
              <w:bottom w:val="single" w:sz="4" w:space="0" w:color="auto"/>
              <w:right w:val="single" w:sz="4" w:space="0" w:color="auto"/>
            </w:tcBorders>
            <w:vAlign w:val="center"/>
          </w:tcPr>
          <w:p w14:paraId="4C2A10F8" w14:textId="77777777" w:rsidR="000B670F" w:rsidRDefault="000B670F" w:rsidP="00387D9C">
            <w:pPr>
              <w:pStyle w:val="TAN"/>
              <w:widowControl w:val="0"/>
              <w:ind w:right="28"/>
              <w:jc w:val="center"/>
              <w:rPr>
                <w:strike/>
                <w:lang w:val="en-US"/>
              </w:rPr>
            </w:pPr>
            <w:r>
              <w:rPr>
                <w:lang w:val="en-US" w:eastAsia="zh-CN"/>
              </w:rPr>
              <w:t>……</w:t>
            </w:r>
          </w:p>
        </w:tc>
      </w:tr>
    </w:tbl>
    <w:p w14:paraId="36C085AC" w14:textId="77777777" w:rsidR="000B670F" w:rsidRPr="00510596" w:rsidRDefault="000B670F" w:rsidP="000B670F">
      <w:pPr>
        <w:pStyle w:val="Paragraphedeliste"/>
        <w:numPr>
          <w:ilvl w:val="1"/>
          <w:numId w:val="7"/>
        </w:numPr>
        <w:spacing w:after="120" w:line="240" w:lineRule="auto"/>
        <w:ind w:firstLineChars="0"/>
        <w:rPr>
          <w:b/>
          <w:strike/>
          <w:lang w:val="en-US" w:eastAsia="zh-CN"/>
        </w:rPr>
      </w:pPr>
      <w:r w:rsidRPr="00510596">
        <w:rPr>
          <w:b/>
          <w:strike/>
          <w:lang w:val="en-US"/>
        </w:rPr>
        <w:t>Note 1:</w:t>
      </w:r>
      <w:r w:rsidRPr="00510596">
        <w:rPr>
          <w:strike/>
          <w:lang w:val="en-US"/>
        </w:rPr>
        <w:t xml:space="preserve"> Band prefix FFS.</w:t>
      </w:r>
    </w:p>
    <w:p w14:paraId="12D4FA3E" w14:textId="77777777" w:rsidR="000B670F" w:rsidRPr="00510596" w:rsidRDefault="000B670F" w:rsidP="000B670F">
      <w:pPr>
        <w:pStyle w:val="Paragraphedeliste"/>
        <w:numPr>
          <w:ilvl w:val="1"/>
          <w:numId w:val="7"/>
        </w:numPr>
        <w:spacing w:after="120" w:line="240" w:lineRule="auto"/>
        <w:ind w:firstLineChars="0"/>
        <w:rPr>
          <w:b/>
          <w:strike/>
          <w:lang w:val="en-US" w:eastAsia="zh-CN"/>
        </w:rPr>
      </w:pPr>
      <w:r w:rsidRPr="00510596">
        <w:rPr>
          <w:b/>
          <w:strike/>
          <w:lang w:val="en-US"/>
        </w:rPr>
        <w:t>Note 2:</w:t>
      </w:r>
      <w:r w:rsidRPr="00510596">
        <w:rPr>
          <w:strike/>
          <w:lang w:val="en-US"/>
        </w:rPr>
        <w:t xml:space="preserve"> RAN4 will choose between “s” and “n” only.</w:t>
      </w:r>
    </w:p>
    <w:p w14:paraId="2F42DAB6" w14:textId="6617B413" w:rsidR="000B670F" w:rsidRPr="007A7888" w:rsidRDefault="000B670F" w:rsidP="007A7888">
      <w:pPr>
        <w:spacing w:line="240" w:lineRule="auto"/>
        <w:rPr>
          <w:color w:val="000000" w:themeColor="text1"/>
          <w:lang w:val="en-US" w:eastAsia="zh-CN"/>
        </w:rPr>
      </w:pPr>
    </w:p>
    <w:p w14:paraId="554E91EC" w14:textId="2FFF3919" w:rsidR="004B1D33" w:rsidRDefault="004B1D33" w:rsidP="004B1D33">
      <w:pPr>
        <w:pStyle w:val="Paragraphedeliste"/>
        <w:numPr>
          <w:ilvl w:val="1"/>
          <w:numId w:val="24"/>
        </w:numPr>
        <w:spacing w:line="240" w:lineRule="auto"/>
        <w:ind w:firstLineChars="0"/>
        <w:rPr>
          <w:color w:val="000000" w:themeColor="text1"/>
          <w:lang w:val="en-US" w:eastAsia="zh-CN"/>
        </w:rPr>
      </w:pPr>
      <w:r>
        <w:rPr>
          <w:lang w:val="en-US"/>
        </w:rPr>
        <w:t>Issue 1-</w:t>
      </w:r>
      <w:r>
        <w:rPr>
          <w:color w:val="000000" w:themeColor="text1"/>
          <w:lang w:val="en-US" w:eastAsia="zh-CN"/>
        </w:rPr>
        <w:t>3-1: Protection of GNSS</w:t>
      </w:r>
    </w:p>
    <w:p w14:paraId="7D42BC44" w14:textId="77777777" w:rsidR="000B670F" w:rsidRPr="007F5617" w:rsidRDefault="000B670F" w:rsidP="007A7888">
      <w:pPr>
        <w:pStyle w:val="Paragraphedeliste"/>
        <w:ind w:left="1420" w:firstLineChars="0" w:firstLine="0"/>
        <w:rPr>
          <w:strike/>
          <w:lang w:val="en-US" w:eastAsia="zh-CN"/>
        </w:rPr>
      </w:pPr>
      <w:r w:rsidRPr="007F5617">
        <w:rPr>
          <w:b/>
          <w:strike/>
          <w:highlight w:val="cyan"/>
          <w:lang w:val="en-US" w:eastAsia="zh-CN"/>
        </w:rPr>
        <w:t>Proposal 1-3-1-1:</w:t>
      </w:r>
      <w:r w:rsidRPr="007F5617">
        <w:rPr>
          <w:b/>
          <w:strike/>
          <w:lang w:val="en-US" w:eastAsia="zh-CN"/>
        </w:rPr>
        <w:t xml:space="preserve"> </w:t>
      </w:r>
      <w:r w:rsidRPr="007F5617">
        <w:rPr>
          <w:strike/>
          <w:lang w:val="en-US" w:eastAsia="zh-CN"/>
        </w:rPr>
        <w:t xml:space="preserve">Protection of GNSS shall be ensured </w:t>
      </w:r>
      <w:r w:rsidRPr="007F5617">
        <w:rPr>
          <w:strike/>
          <w:highlight w:val="yellow"/>
          <w:lang w:val="en-US" w:eastAsia="zh-CN"/>
        </w:rPr>
        <w:t>according to</w:t>
      </w:r>
      <w:r w:rsidRPr="007F5617">
        <w:rPr>
          <w:strike/>
          <w:lang w:val="en-US" w:eastAsia="zh-CN"/>
        </w:rPr>
        <w:t xml:space="preserve"> regional regulations, including when </w:t>
      </w:r>
      <w:r w:rsidRPr="007F5617">
        <w:rPr>
          <w:strike/>
          <w:highlight w:val="yellow"/>
          <w:lang w:val="en-US" w:eastAsia="zh-CN"/>
        </w:rPr>
        <w:t>n</w:t>
      </w:r>
      <w:r w:rsidRPr="007F5617">
        <w:rPr>
          <w:strike/>
          <w:lang w:val="en-US" w:eastAsia="zh-CN"/>
        </w:rPr>
        <w:t>255 is deploye</w:t>
      </w:r>
      <w:bookmarkStart w:id="0" w:name="_GoBack"/>
      <w:bookmarkEnd w:id="0"/>
      <w:r w:rsidRPr="007F5617">
        <w:rPr>
          <w:strike/>
          <w:lang w:val="en-US" w:eastAsia="zh-CN"/>
        </w:rPr>
        <w:t>d.</w:t>
      </w:r>
    </w:p>
    <w:p w14:paraId="043D7052" w14:textId="77777777" w:rsidR="000B670F" w:rsidRPr="007F5617" w:rsidRDefault="000B670F" w:rsidP="007A7888">
      <w:pPr>
        <w:pStyle w:val="Paragraphedeliste"/>
        <w:ind w:left="1420" w:firstLineChars="0" w:firstLine="0"/>
        <w:rPr>
          <w:strike/>
          <w:lang w:val="en-US" w:eastAsia="zh-CN"/>
        </w:rPr>
      </w:pPr>
      <w:r w:rsidRPr="007F5617">
        <w:rPr>
          <w:strike/>
          <w:lang w:val="en-US" w:eastAsia="zh-CN"/>
        </w:rPr>
        <w:t>Or</w:t>
      </w:r>
    </w:p>
    <w:p w14:paraId="440AB7C1" w14:textId="77777777" w:rsidR="000B670F" w:rsidRPr="007F5617" w:rsidRDefault="000B670F" w:rsidP="007A7888">
      <w:pPr>
        <w:pStyle w:val="Paragraphedeliste"/>
        <w:ind w:left="1420" w:firstLineChars="0" w:firstLine="0"/>
        <w:rPr>
          <w:strike/>
          <w:lang w:val="en-US" w:eastAsia="zh-CN"/>
        </w:rPr>
      </w:pPr>
      <w:r w:rsidRPr="007F5617">
        <w:rPr>
          <w:b/>
          <w:strike/>
          <w:highlight w:val="cyan"/>
          <w:lang w:val="en-US" w:eastAsia="zh-CN"/>
        </w:rPr>
        <w:t>Proposal 1-3-1-1:</w:t>
      </w:r>
      <w:r w:rsidRPr="007F5617">
        <w:rPr>
          <w:b/>
          <w:strike/>
          <w:lang w:val="en-US" w:eastAsia="zh-CN"/>
        </w:rPr>
        <w:t xml:space="preserve"> </w:t>
      </w:r>
      <w:r w:rsidRPr="007F5617">
        <w:rPr>
          <w:strike/>
          <w:lang w:val="en-US" w:eastAsia="zh-CN"/>
        </w:rPr>
        <w:t xml:space="preserve">Protection of GNSS shall be ensured </w:t>
      </w:r>
      <w:r w:rsidRPr="007F5617">
        <w:rPr>
          <w:strike/>
          <w:highlight w:val="yellow"/>
          <w:lang w:val="en-US" w:eastAsia="zh-CN"/>
        </w:rPr>
        <w:t>in conformance with</w:t>
      </w:r>
      <w:r w:rsidRPr="007F5617">
        <w:rPr>
          <w:strike/>
          <w:lang w:val="en-US" w:eastAsia="zh-CN"/>
        </w:rPr>
        <w:t xml:space="preserve"> regional regulations, including when </w:t>
      </w:r>
      <w:r w:rsidRPr="007F5617">
        <w:rPr>
          <w:strike/>
          <w:highlight w:val="yellow"/>
          <w:lang w:val="en-US" w:eastAsia="zh-CN"/>
        </w:rPr>
        <w:t>n</w:t>
      </w:r>
      <w:r w:rsidRPr="007F5617">
        <w:rPr>
          <w:strike/>
          <w:lang w:val="en-US" w:eastAsia="zh-CN"/>
        </w:rPr>
        <w:t>255 is deployed.</w:t>
      </w:r>
    </w:p>
    <w:p w14:paraId="6A384944" w14:textId="77777777" w:rsidR="000B670F" w:rsidRPr="007F5617" w:rsidRDefault="000B670F" w:rsidP="007A7888">
      <w:pPr>
        <w:pStyle w:val="Paragraphedeliste"/>
        <w:ind w:left="1420" w:firstLineChars="0" w:firstLine="0"/>
        <w:rPr>
          <w:rFonts w:eastAsiaTheme="minorEastAsia"/>
          <w:strike/>
          <w:lang w:val="en-US" w:eastAsia="zh-CN"/>
        </w:rPr>
      </w:pPr>
      <w:r w:rsidRPr="007F5617">
        <w:rPr>
          <w:rFonts w:eastAsiaTheme="minorEastAsia"/>
          <w:strike/>
          <w:lang w:val="en-US" w:eastAsia="zh-CN"/>
        </w:rPr>
        <w:t>Or</w:t>
      </w:r>
    </w:p>
    <w:p w14:paraId="0C5FB3F6" w14:textId="77777777" w:rsidR="000B670F" w:rsidRPr="000B670F" w:rsidRDefault="000B670F" w:rsidP="007A7888">
      <w:pPr>
        <w:pStyle w:val="Paragraphedeliste"/>
        <w:ind w:left="1420" w:firstLineChars="0" w:firstLine="0"/>
        <w:rPr>
          <w:lang w:val="en-US" w:eastAsia="zh-CN"/>
        </w:rPr>
      </w:pPr>
      <w:r w:rsidRPr="000B670F">
        <w:rPr>
          <w:b/>
          <w:highlight w:val="cyan"/>
          <w:lang w:val="en-US" w:eastAsia="zh-CN"/>
        </w:rPr>
        <w:t>Proposal 1-3-1-1:</w:t>
      </w:r>
      <w:r w:rsidRPr="000B670F">
        <w:rPr>
          <w:b/>
          <w:lang w:val="en-US" w:eastAsia="zh-CN"/>
        </w:rPr>
        <w:t xml:space="preserve"> </w:t>
      </w:r>
      <w:r w:rsidRPr="000B670F">
        <w:rPr>
          <w:lang w:val="en-US" w:eastAsia="zh-CN"/>
        </w:rPr>
        <w:t xml:space="preserve">Protection of GNSS shall be ensured </w:t>
      </w:r>
      <w:r w:rsidRPr="000B670F">
        <w:rPr>
          <w:highlight w:val="yellow"/>
          <w:lang w:val="en-US" w:eastAsia="zh-CN"/>
        </w:rPr>
        <w:t>via applicable</w:t>
      </w:r>
      <w:r w:rsidRPr="000B670F">
        <w:rPr>
          <w:lang w:val="en-US" w:eastAsia="zh-CN"/>
        </w:rPr>
        <w:t xml:space="preserve"> regulations, including when </w:t>
      </w:r>
      <w:r w:rsidRPr="000B670F">
        <w:rPr>
          <w:highlight w:val="yellow"/>
          <w:lang w:val="en-US" w:eastAsia="zh-CN"/>
        </w:rPr>
        <w:t>n</w:t>
      </w:r>
      <w:r w:rsidRPr="000B670F">
        <w:rPr>
          <w:lang w:val="en-US" w:eastAsia="zh-CN"/>
        </w:rPr>
        <w:t>255 is deployed.</w:t>
      </w:r>
    </w:p>
    <w:p w14:paraId="6D3E527D" w14:textId="77777777" w:rsidR="000B670F" w:rsidRDefault="000B670F" w:rsidP="007A7888">
      <w:pPr>
        <w:pStyle w:val="Paragraphedeliste"/>
        <w:spacing w:line="240" w:lineRule="auto"/>
        <w:ind w:left="1440" w:firstLineChars="0" w:firstLine="0"/>
        <w:rPr>
          <w:color w:val="000000" w:themeColor="text1"/>
          <w:lang w:val="en-US" w:eastAsia="zh-CN"/>
        </w:rPr>
      </w:pPr>
    </w:p>
    <w:p w14:paraId="4240E53F" w14:textId="77777777" w:rsidR="004B1D33" w:rsidRDefault="004B1D33" w:rsidP="004B1D33">
      <w:pPr>
        <w:pStyle w:val="Paragraphedeliste"/>
        <w:numPr>
          <w:ilvl w:val="0"/>
          <w:numId w:val="24"/>
        </w:numPr>
        <w:spacing w:line="240" w:lineRule="auto"/>
        <w:ind w:firstLineChars="0"/>
        <w:rPr>
          <w:color w:val="000000" w:themeColor="text1"/>
          <w:lang w:val="en-US" w:eastAsia="zh-CN"/>
        </w:rPr>
      </w:pPr>
      <w:r>
        <w:rPr>
          <w:color w:val="000000" w:themeColor="text1"/>
          <w:lang w:val="en-US" w:eastAsia="zh-CN"/>
        </w:rPr>
        <w:t xml:space="preserve">Topic #2: NTN Satellite </w:t>
      </w:r>
      <w:proofErr w:type="spellStart"/>
      <w:r>
        <w:rPr>
          <w:color w:val="000000" w:themeColor="text1"/>
          <w:lang w:val="en-US" w:eastAsia="zh-CN"/>
        </w:rPr>
        <w:t>gNB</w:t>
      </w:r>
      <w:proofErr w:type="spellEnd"/>
      <w:r>
        <w:rPr>
          <w:color w:val="000000" w:themeColor="text1"/>
          <w:lang w:val="en-US" w:eastAsia="zh-CN"/>
        </w:rPr>
        <w:t xml:space="preserve"> Class/Type</w:t>
      </w:r>
    </w:p>
    <w:p w14:paraId="4EA78BE9" w14:textId="7B325BA9" w:rsidR="004B1D33" w:rsidRPr="004B1D33"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 xml:space="preserve">Issue 2-1-1: Satellite </w:t>
      </w:r>
      <w:r>
        <w:rPr>
          <w:lang w:val="en-US" w:eastAsia="zh-CN"/>
        </w:rPr>
        <w:t>NTN BS Type 1-C</w:t>
      </w:r>
    </w:p>
    <w:p w14:paraId="71C77F9B" w14:textId="77777777" w:rsidR="004B1D33" w:rsidRPr="00A0015F" w:rsidRDefault="004B1D33" w:rsidP="003A0F13">
      <w:pPr>
        <w:pStyle w:val="Paragraphedeliste"/>
        <w:ind w:left="1420" w:firstLineChars="0" w:firstLine="0"/>
      </w:pPr>
      <w:r w:rsidRPr="004B1D33">
        <w:rPr>
          <w:highlight w:val="green"/>
        </w:rPr>
        <w:t>Agreement: non-AAS architecture (1-C) is confirmed as being out of scope of the Rel-17 NTN work.</w:t>
      </w:r>
    </w:p>
    <w:p w14:paraId="55F34C6B" w14:textId="77777777" w:rsidR="004B1D33" w:rsidRPr="004B1D33" w:rsidRDefault="004B1D33" w:rsidP="004B1D33">
      <w:pPr>
        <w:pStyle w:val="Paragraphedeliste"/>
        <w:spacing w:line="240" w:lineRule="auto"/>
        <w:ind w:left="1440" w:firstLineChars="0" w:firstLine="0"/>
        <w:rPr>
          <w:color w:val="000000" w:themeColor="text1"/>
          <w:lang w:eastAsia="zh-CN"/>
        </w:rPr>
      </w:pPr>
    </w:p>
    <w:p w14:paraId="0CAF4450" w14:textId="3BA33BB8" w:rsidR="004B1D33" w:rsidRPr="003A0F13"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 xml:space="preserve">Issue 2-1-2: Satellite </w:t>
      </w:r>
      <w:r>
        <w:rPr>
          <w:lang w:val="en-US" w:eastAsia="zh-CN"/>
        </w:rPr>
        <w:t>NTN BS Type 1-O</w:t>
      </w:r>
    </w:p>
    <w:p w14:paraId="5015C298" w14:textId="77777777" w:rsidR="003A0F13" w:rsidRPr="003A0F13" w:rsidRDefault="003A0F13" w:rsidP="003A0F13">
      <w:pPr>
        <w:pStyle w:val="Paragraphedeliste"/>
        <w:ind w:left="1420" w:firstLineChars="0" w:firstLine="0"/>
        <w:rPr>
          <w:rFonts w:eastAsia="DengXian"/>
          <w:lang w:eastAsia="zh-CN"/>
        </w:rPr>
      </w:pPr>
      <w:r w:rsidRPr="003A0F13">
        <w:rPr>
          <w:rFonts w:eastAsia="DengXian"/>
          <w:highlight w:val="green"/>
          <w:lang w:eastAsia="zh-CN"/>
        </w:rPr>
        <w:t>Agreement:</w:t>
      </w:r>
      <w:r w:rsidRPr="003A0F13">
        <w:rPr>
          <w:rFonts w:eastAsia="DengXian"/>
          <w:lang w:eastAsia="zh-CN"/>
        </w:rPr>
        <w:t xml:space="preserve"> </w:t>
      </w:r>
    </w:p>
    <w:p w14:paraId="6DD72E63" w14:textId="77777777" w:rsidR="003A0F13" w:rsidRPr="003A0F13" w:rsidRDefault="003A0F13" w:rsidP="003A0F13">
      <w:pPr>
        <w:pStyle w:val="Paragraphedeliste"/>
        <w:ind w:left="1420" w:firstLineChars="0" w:firstLine="0"/>
        <w:rPr>
          <w:bCs/>
          <w:highlight w:val="green"/>
        </w:rPr>
      </w:pPr>
      <w:r w:rsidRPr="003A0F13">
        <w:rPr>
          <w:rFonts w:eastAsia="DengXian"/>
          <w:highlight w:val="green"/>
          <w:lang w:eastAsia="zh-CN"/>
        </w:rPr>
        <w:lastRenderedPageBreak/>
        <w:t>F</w:t>
      </w:r>
      <w:r w:rsidRPr="003A0F13">
        <w:rPr>
          <w:bCs/>
          <w:highlight w:val="green"/>
        </w:rPr>
        <w:t>urther check the progress on BS type 1-O in Jan. 2022 RAN4 meeting and decide if BS type 1-O to be further considered in Rel-17.</w:t>
      </w:r>
    </w:p>
    <w:p w14:paraId="731B8D23" w14:textId="77777777" w:rsidR="003A0F13" w:rsidRPr="003A0F13" w:rsidRDefault="003A0F13" w:rsidP="003A0F13">
      <w:pPr>
        <w:pStyle w:val="Paragraphedeliste"/>
        <w:spacing w:after="0"/>
        <w:ind w:left="1420" w:firstLineChars="0" w:firstLine="0"/>
        <w:rPr>
          <w:rFonts w:ascii="DengXian" w:eastAsia="DengXian" w:hAnsi="DengXian" w:cs="SimSun"/>
          <w:sz w:val="24"/>
          <w:szCs w:val="24"/>
          <w:lang w:val="en-US" w:eastAsia="zh-CN"/>
        </w:rPr>
      </w:pPr>
      <w:r w:rsidRPr="003A0F13">
        <w:rPr>
          <w:color w:val="000000" w:themeColor="text1"/>
          <w:highlight w:val="green"/>
          <w:lang w:val="en-US"/>
        </w:rPr>
        <w:t>For Jan 2022 meeting, RAN4 can consider to have dedicated AIs for BS Type 1-O requirements.</w:t>
      </w:r>
      <w:r w:rsidRPr="003A0F13">
        <w:rPr>
          <w:color w:val="000000" w:themeColor="text1"/>
          <w:lang w:val="en-US"/>
        </w:rPr>
        <w:t xml:space="preserve"> </w:t>
      </w:r>
    </w:p>
    <w:p w14:paraId="03027D9E" w14:textId="77777777" w:rsidR="003A0F13" w:rsidRPr="003A0F13" w:rsidRDefault="003A0F13" w:rsidP="003A0F13">
      <w:pPr>
        <w:pStyle w:val="Paragraphedeliste"/>
        <w:ind w:left="1420" w:firstLineChars="0" w:firstLine="0"/>
        <w:rPr>
          <w:rFonts w:eastAsia="DengXian"/>
          <w:highlight w:val="green"/>
          <w:lang w:eastAsia="zh-CN"/>
        </w:rPr>
      </w:pPr>
      <w:r w:rsidRPr="003A0F13">
        <w:rPr>
          <w:rFonts w:eastAsia="DengXian" w:hint="eastAsia"/>
          <w:highlight w:val="green"/>
          <w:lang w:eastAsia="zh-CN"/>
        </w:rPr>
        <w:t xml:space="preserve">No need to consider BS 1-O and 1-H as package from RAN4 requirements </w:t>
      </w:r>
      <w:r w:rsidRPr="003A0F13">
        <w:rPr>
          <w:rFonts w:eastAsia="DengXian"/>
          <w:highlight w:val="green"/>
          <w:lang w:eastAsia="zh-CN"/>
        </w:rPr>
        <w:t>introduction perspective.</w:t>
      </w:r>
    </w:p>
    <w:p w14:paraId="0036C44F" w14:textId="77777777" w:rsidR="003A0F13" w:rsidRPr="003A0F13" w:rsidRDefault="003A0F13" w:rsidP="003A0F13">
      <w:pPr>
        <w:pStyle w:val="Paragraphedeliste"/>
        <w:spacing w:line="240" w:lineRule="auto"/>
        <w:ind w:left="1440" w:firstLineChars="0" w:firstLine="0"/>
        <w:rPr>
          <w:color w:val="000000" w:themeColor="text1"/>
          <w:lang w:eastAsia="zh-CN"/>
        </w:rPr>
      </w:pPr>
    </w:p>
    <w:p w14:paraId="3ADC5C4C" w14:textId="7431B588" w:rsidR="004B1D33" w:rsidRPr="007A7888"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 xml:space="preserve">Issue 2-1-3: Satellite </w:t>
      </w:r>
      <w:r>
        <w:rPr>
          <w:lang w:val="en-US" w:eastAsia="zh-CN"/>
        </w:rPr>
        <w:t>NTN BS Type 1-H</w:t>
      </w:r>
    </w:p>
    <w:p w14:paraId="0C3623CC" w14:textId="77777777" w:rsidR="000B670F" w:rsidRPr="007A7888" w:rsidRDefault="000B670F" w:rsidP="007A7888">
      <w:pPr>
        <w:ind w:left="1420"/>
        <w:rPr>
          <w:rFonts w:eastAsiaTheme="minorEastAsia"/>
          <w:bCs/>
          <w:color w:val="000000" w:themeColor="text1"/>
          <w:lang w:val="en-US" w:eastAsia="zh-CN"/>
        </w:rPr>
      </w:pPr>
      <w:r w:rsidRPr="007A7888">
        <w:rPr>
          <w:rFonts w:eastAsiaTheme="minorEastAsia"/>
          <w:b/>
          <w:highlight w:val="cyan"/>
          <w:lang w:val="en-US"/>
        </w:rPr>
        <w:t>Proposal 2-1-3-2:</w:t>
      </w:r>
      <w:r w:rsidRPr="007A7888">
        <w:rPr>
          <w:rFonts w:eastAsiaTheme="minorEastAsia"/>
          <w:b/>
          <w:lang w:val="en-US"/>
        </w:rPr>
        <w:t xml:space="preserve"> </w:t>
      </w:r>
      <w:r w:rsidRPr="007A7888">
        <w:rPr>
          <w:rFonts w:eastAsiaTheme="minorEastAsia"/>
          <w:bCs/>
          <w:color w:val="000000" w:themeColor="text1"/>
          <w:lang w:val="en-US" w:eastAsia="zh-CN"/>
        </w:rPr>
        <w:t xml:space="preserve">Add a note saying that </w:t>
      </w:r>
      <w:r w:rsidRPr="007A7888">
        <w:rPr>
          <w:rFonts w:eastAsiaTheme="minorEastAsia"/>
          <w:color w:val="000000" w:themeColor="text1"/>
          <w:lang w:val="en-US" w:eastAsia="zh-CN"/>
        </w:rPr>
        <w:t xml:space="preserve">example antenna </w:t>
      </w:r>
      <w:r w:rsidRPr="007A7888">
        <w:rPr>
          <w:rFonts w:eastAsiaTheme="minorEastAsia"/>
          <w:bCs/>
          <w:color w:val="000000" w:themeColor="text1"/>
          <w:lang w:val="en-US" w:eastAsia="zh-CN"/>
        </w:rPr>
        <w:t>architecture is not precluding other implementations.</w:t>
      </w:r>
    </w:p>
    <w:p w14:paraId="79FA5081" w14:textId="3435D030" w:rsidR="000B670F" w:rsidRPr="007B3CDE" w:rsidRDefault="000B670F" w:rsidP="007A7888">
      <w:pPr>
        <w:spacing w:line="240" w:lineRule="auto"/>
        <w:ind w:left="360"/>
        <w:jc w:val="center"/>
        <w:rPr>
          <w:lang w:val="en-US" w:eastAsia="zh-CN"/>
        </w:rPr>
      </w:pPr>
      <w:r>
        <w:rPr>
          <w:noProof/>
        </w:rPr>
        <w:object w:dxaOrig="7484" w:dyaOrig="3033" w14:anchorId="610EB4AC">
          <v:shape id="_x0000_i1026" type="#_x0000_t75" alt="" style="width:261.6pt;height:106.2pt;mso-width-percent:0;mso-height-percent:0;mso-width-percent:0;mso-height-percent:0" o:ole="">
            <v:imagedata r:id="rId17" o:title=""/>
          </v:shape>
          <o:OLEObject Type="Embed" ProgID="Visio.Drawing.15" ShapeID="_x0000_i1026" DrawAspect="Content" ObjectID="_1698232853" r:id="rId18"/>
        </w:object>
      </w:r>
    </w:p>
    <w:p w14:paraId="32CDA208" w14:textId="7A79C8BE" w:rsidR="004B1D33" w:rsidRPr="003A0F13"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 xml:space="preserve">Issue 2-1-4: Satellite </w:t>
      </w:r>
      <w:r>
        <w:rPr>
          <w:lang w:val="en-US" w:eastAsia="zh-CN"/>
        </w:rPr>
        <w:t>NTN BS Type 1-H and NTN BS Type 1-O as one package</w:t>
      </w:r>
    </w:p>
    <w:p w14:paraId="7E85C236" w14:textId="77777777" w:rsidR="003A0F13" w:rsidRPr="003A0F13" w:rsidRDefault="003A0F13" w:rsidP="003A0F13">
      <w:pPr>
        <w:pStyle w:val="Paragraphedeliste"/>
        <w:ind w:left="1420" w:firstLineChars="0" w:firstLine="0"/>
        <w:rPr>
          <w:rFonts w:eastAsia="DengXian"/>
          <w:lang w:eastAsia="zh-CN"/>
        </w:rPr>
      </w:pPr>
      <w:r w:rsidRPr="003A0F13">
        <w:rPr>
          <w:rFonts w:eastAsia="DengXian"/>
          <w:highlight w:val="green"/>
          <w:lang w:eastAsia="zh-CN"/>
        </w:rPr>
        <w:t>Agreement:</w:t>
      </w:r>
      <w:r w:rsidRPr="003A0F13">
        <w:rPr>
          <w:rFonts w:eastAsia="DengXian"/>
          <w:lang w:eastAsia="zh-CN"/>
        </w:rPr>
        <w:t xml:space="preserve"> </w:t>
      </w:r>
    </w:p>
    <w:p w14:paraId="6C788D19" w14:textId="77777777" w:rsidR="003A0F13" w:rsidRPr="003A0F13" w:rsidRDefault="003A0F13" w:rsidP="003A0F13">
      <w:pPr>
        <w:pStyle w:val="Paragraphedeliste"/>
        <w:ind w:left="1420" w:firstLineChars="0" w:firstLine="0"/>
        <w:rPr>
          <w:bCs/>
          <w:highlight w:val="green"/>
        </w:rPr>
      </w:pPr>
      <w:r w:rsidRPr="003A0F13">
        <w:rPr>
          <w:rFonts w:eastAsia="DengXian"/>
          <w:highlight w:val="green"/>
          <w:lang w:eastAsia="zh-CN"/>
        </w:rPr>
        <w:t>F</w:t>
      </w:r>
      <w:r w:rsidRPr="003A0F13">
        <w:rPr>
          <w:bCs/>
          <w:highlight w:val="green"/>
        </w:rPr>
        <w:t>urther check the progress on BS type 1-O in Jan. 2022 RAN4 meeting and decide if BS type 1-O to be further considered in Rel-17.</w:t>
      </w:r>
    </w:p>
    <w:p w14:paraId="67C9DF1B" w14:textId="77777777" w:rsidR="003A0F13" w:rsidRPr="003A0F13" w:rsidRDefault="003A0F13" w:rsidP="003A0F13">
      <w:pPr>
        <w:pStyle w:val="Paragraphedeliste"/>
        <w:spacing w:after="0"/>
        <w:ind w:left="1420" w:firstLineChars="0" w:firstLine="0"/>
        <w:rPr>
          <w:rFonts w:ascii="DengXian" w:eastAsia="DengXian" w:hAnsi="DengXian" w:cs="SimSun"/>
          <w:sz w:val="24"/>
          <w:szCs w:val="24"/>
          <w:lang w:val="en-US" w:eastAsia="zh-CN"/>
        </w:rPr>
      </w:pPr>
      <w:r w:rsidRPr="003A0F13">
        <w:rPr>
          <w:color w:val="000000" w:themeColor="text1"/>
          <w:highlight w:val="green"/>
          <w:lang w:val="en-US"/>
        </w:rPr>
        <w:t>For Jan 2022 meeting, RAN4 can consider to have dedicated AIs for BS Type 1-O requirements.</w:t>
      </w:r>
      <w:r w:rsidRPr="003A0F13">
        <w:rPr>
          <w:color w:val="000000" w:themeColor="text1"/>
          <w:lang w:val="en-US"/>
        </w:rPr>
        <w:t xml:space="preserve"> </w:t>
      </w:r>
    </w:p>
    <w:p w14:paraId="468105B8" w14:textId="77777777" w:rsidR="003A0F13" w:rsidRPr="003A0F13" w:rsidRDefault="003A0F13" w:rsidP="003A0F13">
      <w:pPr>
        <w:pStyle w:val="Paragraphedeliste"/>
        <w:ind w:left="1420" w:firstLineChars="0" w:firstLine="0"/>
        <w:rPr>
          <w:rFonts w:eastAsia="DengXian"/>
          <w:highlight w:val="green"/>
          <w:lang w:eastAsia="zh-CN"/>
        </w:rPr>
      </w:pPr>
      <w:r w:rsidRPr="003A0F13">
        <w:rPr>
          <w:rFonts w:eastAsia="DengXian" w:hint="eastAsia"/>
          <w:highlight w:val="green"/>
          <w:lang w:eastAsia="zh-CN"/>
        </w:rPr>
        <w:t xml:space="preserve">No need to consider BS 1-O and 1-H as package from RAN4 requirements </w:t>
      </w:r>
      <w:r w:rsidRPr="003A0F13">
        <w:rPr>
          <w:rFonts w:eastAsia="DengXian"/>
          <w:highlight w:val="green"/>
          <w:lang w:eastAsia="zh-CN"/>
        </w:rPr>
        <w:t>introduction perspective.</w:t>
      </w:r>
    </w:p>
    <w:p w14:paraId="413A8ED1" w14:textId="77777777" w:rsidR="003A0F13" w:rsidRPr="007A7888" w:rsidRDefault="003A0F13" w:rsidP="007A7888">
      <w:pPr>
        <w:spacing w:line="240" w:lineRule="auto"/>
        <w:rPr>
          <w:color w:val="000000" w:themeColor="text1"/>
          <w:lang w:val="en-US" w:eastAsia="zh-CN"/>
        </w:rPr>
      </w:pPr>
    </w:p>
    <w:p w14:paraId="15CDDF41" w14:textId="46BEF502" w:rsidR="004B1D33" w:rsidRPr="003A0F13"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 xml:space="preserve">Issue 2-2-1: Satellite </w:t>
      </w:r>
      <w:r>
        <w:rPr>
          <w:lang w:val="en-US" w:eastAsia="zh-CN"/>
        </w:rPr>
        <w:t xml:space="preserve">NTN </w:t>
      </w:r>
      <w:proofErr w:type="spellStart"/>
      <w:r>
        <w:rPr>
          <w:lang w:val="en-US" w:eastAsia="zh-CN"/>
        </w:rPr>
        <w:t>gNB</w:t>
      </w:r>
      <w:proofErr w:type="spellEnd"/>
      <w:r>
        <w:rPr>
          <w:lang w:val="en-US" w:eastAsia="zh-CN"/>
        </w:rPr>
        <w:t xml:space="preserve"> Class – Number of Classes in Rel-17</w:t>
      </w:r>
    </w:p>
    <w:p w14:paraId="53E957FE" w14:textId="77777777" w:rsidR="003A0F13" w:rsidRPr="00AC4891" w:rsidRDefault="003A0F13" w:rsidP="003A0F13">
      <w:pPr>
        <w:ind w:left="1420"/>
        <w:rPr>
          <w:rFonts w:eastAsiaTheme="minorEastAsia"/>
          <w:highlight w:val="green"/>
          <w:lang w:val="en-US"/>
        </w:rPr>
      </w:pPr>
      <w:r w:rsidRPr="00AC4891">
        <w:rPr>
          <w:rFonts w:eastAsiaTheme="minorEastAsia" w:hint="eastAsia"/>
          <w:highlight w:val="green"/>
          <w:lang w:val="en-US"/>
        </w:rPr>
        <w:t>Agreement:</w:t>
      </w:r>
    </w:p>
    <w:p w14:paraId="39E19958" w14:textId="77777777" w:rsidR="003A0F13" w:rsidRPr="00AC4891" w:rsidRDefault="003A0F13" w:rsidP="003A0F13">
      <w:pPr>
        <w:ind w:left="1420"/>
        <w:rPr>
          <w:rFonts w:eastAsiaTheme="minorEastAsia"/>
          <w:highlight w:val="green"/>
          <w:lang w:val="en-US"/>
        </w:rPr>
      </w:pPr>
      <w:r w:rsidRPr="00AC4891">
        <w:rPr>
          <w:rFonts w:eastAsiaTheme="minorEastAsia"/>
          <w:highlight w:val="green"/>
          <w:lang w:val="en-US"/>
        </w:rPr>
        <w:t xml:space="preserve">It’s FFS whether separate NTN </w:t>
      </w:r>
      <w:proofErr w:type="spellStart"/>
      <w:r w:rsidRPr="00AC4891">
        <w:rPr>
          <w:rFonts w:eastAsiaTheme="minorEastAsia"/>
          <w:highlight w:val="green"/>
          <w:lang w:val="en-US"/>
        </w:rPr>
        <w:t>gNB</w:t>
      </w:r>
      <w:proofErr w:type="spellEnd"/>
      <w:r w:rsidRPr="00AC4891">
        <w:rPr>
          <w:rFonts w:eastAsiaTheme="minorEastAsia"/>
          <w:highlight w:val="green"/>
          <w:lang w:val="en-US"/>
        </w:rPr>
        <w:t xml:space="preserve"> classes needed or not for Rel-17 which pending on further check on the RF requirements.</w:t>
      </w:r>
    </w:p>
    <w:p w14:paraId="1EC4984B" w14:textId="77777777" w:rsidR="003A0F13" w:rsidRPr="00AC4891" w:rsidRDefault="003A0F13" w:rsidP="003A0F13">
      <w:pPr>
        <w:pStyle w:val="Paragraphedeliste"/>
        <w:numPr>
          <w:ilvl w:val="0"/>
          <w:numId w:val="27"/>
        </w:numPr>
        <w:overflowPunct/>
        <w:autoSpaceDE/>
        <w:autoSpaceDN/>
        <w:adjustRightInd/>
        <w:spacing w:after="120" w:line="240" w:lineRule="auto"/>
        <w:ind w:left="2956" w:firstLineChars="0"/>
        <w:textAlignment w:val="auto"/>
        <w:rPr>
          <w:rFonts w:eastAsiaTheme="minorEastAsia"/>
          <w:highlight w:val="green"/>
        </w:rPr>
      </w:pPr>
      <w:r w:rsidRPr="00AC4891">
        <w:rPr>
          <w:rFonts w:eastAsiaTheme="minorEastAsia"/>
          <w:highlight w:val="green"/>
        </w:rPr>
        <w:t>If no difference observed from RAN4 RF requirements perspective, then only single NTN BS class will be introduced as wide area BS.</w:t>
      </w:r>
    </w:p>
    <w:p w14:paraId="7713281F" w14:textId="77777777" w:rsidR="003A0F13" w:rsidRPr="00AC4891" w:rsidRDefault="003A0F13" w:rsidP="003A0F13">
      <w:pPr>
        <w:pStyle w:val="Paragraphedeliste"/>
        <w:numPr>
          <w:ilvl w:val="0"/>
          <w:numId w:val="26"/>
        </w:numPr>
        <w:overflowPunct/>
        <w:autoSpaceDE/>
        <w:autoSpaceDN/>
        <w:adjustRightInd/>
        <w:spacing w:after="120"/>
        <w:ind w:left="3160" w:firstLineChars="0"/>
        <w:textAlignment w:val="auto"/>
        <w:rPr>
          <w:highlight w:val="green"/>
        </w:rPr>
      </w:pPr>
      <w:r w:rsidRPr="00AC4891">
        <w:rPr>
          <w:rFonts w:eastAsiaTheme="minorEastAsia"/>
          <w:bCs/>
          <w:highlight w:val="green"/>
        </w:rPr>
        <w:t>All NTN BS classes can be potentially considered equivalent as to Wide Area BS (e.g. if all classes have the same requirements).</w:t>
      </w:r>
    </w:p>
    <w:p w14:paraId="34F713EA" w14:textId="77777777" w:rsidR="003A0F13" w:rsidRPr="00AC4891" w:rsidRDefault="003A0F13" w:rsidP="003A0F13">
      <w:pPr>
        <w:pStyle w:val="Paragraphedeliste"/>
        <w:numPr>
          <w:ilvl w:val="0"/>
          <w:numId w:val="26"/>
        </w:numPr>
        <w:overflowPunct/>
        <w:autoSpaceDE/>
        <w:autoSpaceDN/>
        <w:adjustRightInd/>
        <w:spacing w:after="120"/>
        <w:ind w:left="3160" w:firstLineChars="0"/>
        <w:textAlignment w:val="auto"/>
        <w:rPr>
          <w:highlight w:val="green"/>
        </w:rPr>
      </w:pPr>
      <w:r w:rsidRPr="00AC4891">
        <w:rPr>
          <w:highlight w:val="green"/>
        </w:rPr>
        <w:t>At least introduce NTN BS class with wide coverage</w:t>
      </w:r>
    </w:p>
    <w:p w14:paraId="05C3CC28" w14:textId="77777777" w:rsidR="003A0F13" w:rsidRPr="00AC4891" w:rsidRDefault="003A0F13" w:rsidP="003A0F13">
      <w:pPr>
        <w:ind w:left="1420"/>
        <w:rPr>
          <w:rFonts w:eastAsiaTheme="minorEastAsia"/>
          <w:highlight w:val="green"/>
          <w:lang w:val="en-US"/>
        </w:rPr>
      </w:pPr>
      <w:r w:rsidRPr="00AC4891">
        <w:rPr>
          <w:rFonts w:eastAsiaTheme="minorEastAsia"/>
          <w:highlight w:val="green"/>
          <w:lang w:val="en-US"/>
        </w:rPr>
        <w:t>The Classes intended to be used for differentiate the RF requirements.</w:t>
      </w:r>
    </w:p>
    <w:p w14:paraId="437BCD55" w14:textId="77777777" w:rsidR="003A0F13" w:rsidRPr="00AC4891" w:rsidRDefault="003A0F13" w:rsidP="003A0F13">
      <w:pPr>
        <w:ind w:left="1420"/>
        <w:rPr>
          <w:rFonts w:eastAsiaTheme="minorEastAsia"/>
          <w:highlight w:val="green"/>
          <w:lang w:val="en-US"/>
        </w:rPr>
      </w:pPr>
      <w:r w:rsidRPr="00AC4891">
        <w:rPr>
          <w:rFonts w:eastAsiaTheme="minorEastAsia"/>
          <w:highlight w:val="green"/>
          <w:lang w:val="en-US"/>
        </w:rPr>
        <w:t xml:space="preserve">Below candidate NTN </w:t>
      </w:r>
      <w:proofErr w:type="spellStart"/>
      <w:r w:rsidRPr="00AC4891">
        <w:rPr>
          <w:rFonts w:eastAsiaTheme="minorEastAsia"/>
          <w:highlight w:val="green"/>
          <w:lang w:val="en-US"/>
        </w:rPr>
        <w:t>gNB</w:t>
      </w:r>
      <w:proofErr w:type="spellEnd"/>
      <w:r w:rsidRPr="00AC4891">
        <w:rPr>
          <w:rFonts w:eastAsiaTheme="minorEastAsia"/>
          <w:highlight w:val="green"/>
          <w:lang w:val="en-US"/>
        </w:rPr>
        <w:t xml:space="preserve"> class can be considered as starting point:</w:t>
      </w:r>
    </w:p>
    <w:p w14:paraId="7F81158F" w14:textId="77777777" w:rsidR="003A0F13" w:rsidRPr="00AC4891" w:rsidRDefault="003A0F13" w:rsidP="003A0F13">
      <w:pPr>
        <w:pStyle w:val="Paragraphedeliste"/>
        <w:numPr>
          <w:ilvl w:val="0"/>
          <w:numId w:val="25"/>
        </w:numPr>
        <w:overflowPunct/>
        <w:autoSpaceDE/>
        <w:autoSpaceDN/>
        <w:adjustRightInd/>
        <w:spacing w:after="120" w:line="240" w:lineRule="auto"/>
        <w:ind w:left="2956" w:firstLineChars="0"/>
        <w:textAlignment w:val="auto"/>
        <w:rPr>
          <w:highlight w:val="green"/>
        </w:rPr>
      </w:pPr>
      <w:r w:rsidRPr="00AC4891">
        <w:rPr>
          <w:highlight w:val="green"/>
        </w:rPr>
        <w:t>GEO, LEO@600, LEO@1200</w:t>
      </w:r>
    </w:p>
    <w:p w14:paraId="16250D6E" w14:textId="77777777" w:rsidR="003A0F13" w:rsidRPr="00AC4891" w:rsidRDefault="003A0F13" w:rsidP="003A0F13">
      <w:pPr>
        <w:pStyle w:val="Paragraphedeliste"/>
        <w:numPr>
          <w:ilvl w:val="0"/>
          <w:numId w:val="25"/>
        </w:numPr>
        <w:overflowPunct/>
        <w:autoSpaceDE/>
        <w:autoSpaceDN/>
        <w:adjustRightInd/>
        <w:spacing w:after="120" w:line="240" w:lineRule="auto"/>
        <w:ind w:left="2956" w:firstLineChars="0"/>
        <w:textAlignment w:val="auto"/>
        <w:rPr>
          <w:rFonts w:eastAsiaTheme="minorEastAsia"/>
          <w:highlight w:val="green"/>
        </w:rPr>
      </w:pPr>
      <w:r w:rsidRPr="00AC4891">
        <w:rPr>
          <w:highlight w:val="green"/>
        </w:rPr>
        <w:t>FFS whether need to LEO@600, LEO@1200 can be merged as single class</w:t>
      </w:r>
    </w:p>
    <w:p w14:paraId="26CA2120" w14:textId="6D61ACB0" w:rsidR="003A0F13" w:rsidRDefault="003A0F13" w:rsidP="003A0F13">
      <w:pPr>
        <w:pStyle w:val="Paragraphedeliste"/>
        <w:spacing w:line="240" w:lineRule="auto"/>
        <w:ind w:left="720" w:firstLineChars="0" w:firstLine="0"/>
        <w:rPr>
          <w:lang w:eastAsia="zh-CN"/>
        </w:rPr>
      </w:pPr>
    </w:p>
    <w:p w14:paraId="22DE9C24" w14:textId="77777777" w:rsidR="000B670F" w:rsidRPr="00510596" w:rsidRDefault="000B670F" w:rsidP="007A7888">
      <w:pPr>
        <w:ind w:left="1420"/>
        <w:rPr>
          <w:rFonts w:eastAsiaTheme="minorEastAsia"/>
          <w:lang w:val="en-US"/>
        </w:rPr>
      </w:pPr>
      <w:r w:rsidRPr="007A7888">
        <w:rPr>
          <w:b/>
          <w:szCs w:val="24"/>
          <w:highlight w:val="cyan"/>
          <w:lang w:val="en-US" w:eastAsia="zh-CN"/>
        </w:rPr>
        <w:t>Proposal 2-2-1-1:</w:t>
      </w:r>
      <w:r w:rsidRPr="00510596">
        <w:rPr>
          <w:b/>
          <w:szCs w:val="24"/>
          <w:lang w:val="en-US" w:eastAsia="zh-CN"/>
        </w:rPr>
        <w:t xml:space="preserve"> </w:t>
      </w:r>
      <w:r w:rsidRPr="00510596">
        <w:rPr>
          <w:szCs w:val="24"/>
          <w:lang w:val="en-US" w:eastAsia="zh-CN"/>
        </w:rPr>
        <w:t xml:space="preserve">Continue discussion for NTN </w:t>
      </w:r>
      <w:proofErr w:type="spellStart"/>
      <w:r w:rsidRPr="00510596">
        <w:rPr>
          <w:szCs w:val="24"/>
          <w:lang w:val="en-US" w:eastAsia="zh-CN"/>
        </w:rPr>
        <w:t>gNB</w:t>
      </w:r>
      <w:proofErr w:type="spellEnd"/>
      <w:r w:rsidRPr="00510596">
        <w:rPr>
          <w:szCs w:val="24"/>
          <w:lang w:val="en-US" w:eastAsia="zh-CN"/>
        </w:rPr>
        <w:t xml:space="preserve"> class. </w:t>
      </w:r>
      <w:r w:rsidRPr="00510596">
        <w:rPr>
          <w:rFonts w:eastAsiaTheme="minorEastAsia"/>
          <w:lang w:val="en-US"/>
        </w:rPr>
        <w:t xml:space="preserve">Below candidate NTN </w:t>
      </w:r>
      <w:proofErr w:type="spellStart"/>
      <w:r w:rsidRPr="00510596">
        <w:rPr>
          <w:rFonts w:eastAsiaTheme="minorEastAsia"/>
          <w:lang w:val="en-US"/>
        </w:rPr>
        <w:t>gNB</w:t>
      </w:r>
      <w:proofErr w:type="spellEnd"/>
      <w:r w:rsidRPr="00510596">
        <w:rPr>
          <w:rFonts w:eastAsiaTheme="minorEastAsia"/>
          <w:lang w:val="en-US"/>
        </w:rPr>
        <w:t xml:space="preserve"> class can be considered as starting point:</w:t>
      </w:r>
    </w:p>
    <w:p w14:paraId="5118D4BD" w14:textId="77777777" w:rsidR="000B670F" w:rsidRPr="00510596" w:rsidRDefault="000B670F" w:rsidP="007A7888">
      <w:pPr>
        <w:pStyle w:val="Paragraphedeliste"/>
        <w:numPr>
          <w:ilvl w:val="0"/>
          <w:numId w:val="29"/>
        </w:numPr>
        <w:spacing w:after="120" w:line="240" w:lineRule="auto"/>
        <w:ind w:firstLineChars="0"/>
      </w:pPr>
      <w:r w:rsidRPr="00510596">
        <w:t>GEO, LEO@600, LEO@1200</w:t>
      </w:r>
    </w:p>
    <w:p w14:paraId="40A63153" w14:textId="77777777" w:rsidR="000B670F" w:rsidRPr="000B670F" w:rsidRDefault="000B670F" w:rsidP="007A7888">
      <w:pPr>
        <w:pStyle w:val="Paragraphedeliste"/>
        <w:numPr>
          <w:ilvl w:val="0"/>
          <w:numId w:val="29"/>
        </w:numPr>
        <w:spacing w:after="120" w:line="240" w:lineRule="auto"/>
        <w:ind w:firstLineChars="0"/>
        <w:rPr>
          <w:rFonts w:eastAsiaTheme="minorEastAsia"/>
        </w:rPr>
      </w:pPr>
      <w:r w:rsidRPr="00510596">
        <w:t>FFS whether need to LEO@600, LEO@1200 can be merged as single class</w:t>
      </w:r>
    </w:p>
    <w:p w14:paraId="5E9D90CB" w14:textId="77777777" w:rsidR="000B670F" w:rsidRPr="007A7888" w:rsidRDefault="000B670F" w:rsidP="007A7888">
      <w:pPr>
        <w:pStyle w:val="Paragraphedeliste"/>
        <w:spacing w:line="240" w:lineRule="auto"/>
        <w:ind w:left="1420" w:firstLineChars="0" w:firstLine="0"/>
        <w:rPr>
          <w:highlight w:val="yellow"/>
          <w:lang w:eastAsia="zh-CN"/>
        </w:rPr>
      </w:pPr>
    </w:p>
    <w:p w14:paraId="572ADEFC" w14:textId="4CCFE553" w:rsidR="000B670F" w:rsidRPr="003A0F13" w:rsidRDefault="000B670F" w:rsidP="007A7888">
      <w:pPr>
        <w:pStyle w:val="Paragraphedeliste"/>
        <w:spacing w:line="240" w:lineRule="auto"/>
        <w:ind w:left="1420" w:firstLineChars="0" w:firstLine="0"/>
        <w:rPr>
          <w:lang w:eastAsia="zh-CN"/>
        </w:rPr>
      </w:pPr>
      <w:r w:rsidRPr="007A7888">
        <w:rPr>
          <w:highlight w:val="yellow"/>
          <w:lang w:val="en-US" w:eastAsia="zh-CN"/>
        </w:rPr>
        <w:t>Moderator Note:</w:t>
      </w:r>
      <w:r>
        <w:rPr>
          <w:lang w:val="en-US" w:eastAsia="zh-CN"/>
        </w:rPr>
        <w:t xml:space="preserve"> </w:t>
      </w:r>
      <w:r w:rsidRPr="00510596">
        <w:rPr>
          <w:lang w:val="en-US" w:eastAsia="zh-CN"/>
        </w:rPr>
        <w:t>Compan</w:t>
      </w:r>
      <w:r>
        <w:rPr>
          <w:lang w:val="en-US" w:eastAsia="zh-CN"/>
        </w:rPr>
        <w:t>ies should</w:t>
      </w:r>
      <w:r w:rsidRPr="00CD4E7F">
        <w:rPr>
          <w:lang w:val="en-US" w:eastAsia="zh-CN"/>
        </w:rPr>
        <w:t xml:space="preserve"> in</w:t>
      </w:r>
      <w:r w:rsidRPr="00510596">
        <w:rPr>
          <w:lang w:val="en-US" w:eastAsia="zh-CN"/>
        </w:rPr>
        <w:t xml:space="preserve">dicate which </w:t>
      </w:r>
      <w:r w:rsidRPr="00510596">
        <w:rPr>
          <w:b/>
          <w:lang w:val="en-US" w:eastAsia="zh-CN"/>
        </w:rPr>
        <w:t>requirements may be different</w:t>
      </w:r>
      <w:r>
        <w:rPr>
          <w:lang w:val="en-US" w:eastAsia="zh-CN"/>
        </w:rPr>
        <w:t xml:space="preserve">, in order to </w:t>
      </w:r>
      <w:r w:rsidRPr="00510596">
        <w:rPr>
          <w:b/>
          <w:lang w:val="en-US" w:eastAsia="zh-CN"/>
        </w:rPr>
        <w:t xml:space="preserve">define different </w:t>
      </w:r>
      <w:r>
        <w:rPr>
          <w:lang w:val="en-US" w:eastAsia="zh-CN"/>
        </w:rPr>
        <w:t xml:space="preserve">Satellite Access Node </w:t>
      </w:r>
      <w:r w:rsidRPr="00510596">
        <w:rPr>
          <w:b/>
          <w:lang w:val="en-US" w:eastAsia="zh-CN"/>
        </w:rPr>
        <w:t>classes</w:t>
      </w:r>
      <w:r w:rsidRPr="00510596">
        <w:rPr>
          <w:lang w:val="en-US" w:eastAsia="zh-CN"/>
        </w:rPr>
        <w:t>.</w:t>
      </w:r>
    </w:p>
    <w:p w14:paraId="584B1820" w14:textId="77777777" w:rsidR="003A0F13" w:rsidRDefault="003A0F13" w:rsidP="003A0F13">
      <w:pPr>
        <w:pStyle w:val="Paragraphedeliste"/>
        <w:spacing w:line="240" w:lineRule="auto"/>
        <w:ind w:left="720" w:firstLineChars="0" w:firstLine="0"/>
        <w:rPr>
          <w:color w:val="000000" w:themeColor="text1"/>
          <w:lang w:val="en-US" w:eastAsia="zh-CN"/>
        </w:rPr>
      </w:pPr>
    </w:p>
    <w:p w14:paraId="15FA8BFE" w14:textId="62ECE8A9" w:rsidR="004B1D33" w:rsidRPr="007A7888"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 xml:space="preserve">Issue 2-2-2: Satellite </w:t>
      </w:r>
      <w:r>
        <w:rPr>
          <w:lang w:val="en-US" w:eastAsia="zh-CN"/>
        </w:rPr>
        <w:t xml:space="preserve">NTN </w:t>
      </w:r>
      <w:proofErr w:type="spellStart"/>
      <w:r>
        <w:rPr>
          <w:lang w:val="en-US" w:eastAsia="zh-CN"/>
        </w:rPr>
        <w:t>gNB</w:t>
      </w:r>
      <w:proofErr w:type="spellEnd"/>
      <w:r>
        <w:rPr>
          <w:lang w:val="en-US" w:eastAsia="zh-CN"/>
        </w:rPr>
        <w:t xml:space="preserve"> Class – Priority</w:t>
      </w:r>
    </w:p>
    <w:p w14:paraId="35A67A7B" w14:textId="504D4D67" w:rsidR="00FC133D" w:rsidRDefault="00FC133D" w:rsidP="007A7888">
      <w:pPr>
        <w:pStyle w:val="Paragraphedeliste"/>
        <w:spacing w:line="240" w:lineRule="auto"/>
        <w:ind w:left="1440" w:firstLineChars="0" w:firstLine="0"/>
        <w:rPr>
          <w:color w:val="000000" w:themeColor="text1"/>
          <w:lang w:val="en-US" w:eastAsia="zh-CN"/>
        </w:rPr>
      </w:pPr>
      <w:r>
        <w:rPr>
          <w:lang w:val="en-US" w:eastAsia="zh-CN"/>
        </w:rPr>
        <w:t>-</w:t>
      </w:r>
    </w:p>
    <w:p w14:paraId="47D95EC6" w14:textId="2236A1EA" w:rsidR="004B1D33" w:rsidRPr="007A7888"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 xml:space="preserve">Issue 2-2-3: </w:t>
      </w:r>
      <w:r>
        <w:rPr>
          <w:lang w:val="en-US" w:eastAsia="zh-CN"/>
        </w:rPr>
        <w:t xml:space="preserve">NTN </w:t>
      </w:r>
      <w:proofErr w:type="spellStart"/>
      <w:r>
        <w:rPr>
          <w:lang w:val="en-US" w:eastAsia="zh-CN"/>
        </w:rPr>
        <w:t>gNB</w:t>
      </w:r>
      <w:proofErr w:type="spellEnd"/>
      <w:r>
        <w:rPr>
          <w:lang w:val="en-US" w:eastAsia="zh-CN"/>
        </w:rPr>
        <w:t xml:space="preserve"> Class Differentiation</w:t>
      </w:r>
    </w:p>
    <w:p w14:paraId="24EE41C9" w14:textId="7417FC71" w:rsidR="00FC133D" w:rsidRDefault="00FC133D" w:rsidP="007A7888">
      <w:pPr>
        <w:pStyle w:val="Paragraphedeliste"/>
        <w:spacing w:line="240" w:lineRule="auto"/>
        <w:ind w:left="1440" w:firstLineChars="0" w:firstLine="0"/>
        <w:rPr>
          <w:lang w:val="en-US" w:eastAsia="zh-CN"/>
        </w:rPr>
      </w:pPr>
      <w:r>
        <w:rPr>
          <w:lang w:val="en-US" w:eastAsia="zh-CN"/>
        </w:rPr>
        <w:t>-</w:t>
      </w:r>
    </w:p>
    <w:p w14:paraId="573C7BDA" w14:textId="77777777" w:rsidR="00FC133D" w:rsidRDefault="00FC133D" w:rsidP="007A7888">
      <w:pPr>
        <w:pStyle w:val="Paragraphedeliste"/>
        <w:spacing w:line="240" w:lineRule="auto"/>
        <w:ind w:left="1440" w:firstLineChars="0" w:firstLine="0"/>
        <w:rPr>
          <w:color w:val="000000" w:themeColor="text1"/>
          <w:lang w:val="en-US" w:eastAsia="zh-CN"/>
        </w:rPr>
      </w:pPr>
    </w:p>
    <w:p w14:paraId="7915A10D" w14:textId="77777777" w:rsidR="004B1D33" w:rsidRDefault="004B1D33" w:rsidP="004B1D33">
      <w:pPr>
        <w:pStyle w:val="Paragraphedeliste"/>
        <w:numPr>
          <w:ilvl w:val="0"/>
          <w:numId w:val="24"/>
        </w:numPr>
        <w:spacing w:line="240" w:lineRule="auto"/>
        <w:ind w:firstLineChars="0"/>
        <w:rPr>
          <w:color w:val="000000" w:themeColor="text1"/>
          <w:lang w:val="en-US" w:eastAsia="zh-CN"/>
        </w:rPr>
      </w:pPr>
      <w:r>
        <w:rPr>
          <w:color w:val="000000" w:themeColor="text1"/>
          <w:lang w:val="en-US" w:eastAsia="zh-CN"/>
        </w:rPr>
        <w:t>Topic #3: (General) Band-Related Parameters</w:t>
      </w:r>
    </w:p>
    <w:p w14:paraId="4DD068BB" w14:textId="5A75F4B3" w:rsidR="004B1D33" w:rsidRPr="007A7888" w:rsidRDefault="004B1D33" w:rsidP="004B1D33">
      <w:pPr>
        <w:pStyle w:val="Paragraphedeliste"/>
        <w:numPr>
          <w:ilvl w:val="1"/>
          <w:numId w:val="24"/>
        </w:numPr>
        <w:spacing w:line="240" w:lineRule="auto"/>
        <w:ind w:firstLineChars="0"/>
        <w:rPr>
          <w:color w:val="000000" w:themeColor="text1"/>
          <w:lang w:val="en-US" w:eastAsia="zh-CN"/>
        </w:rPr>
      </w:pPr>
      <w:r>
        <w:rPr>
          <w:lang w:val="en-US"/>
        </w:rPr>
        <w:t>Issue 3-</w:t>
      </w:r>
      <w:r>
        <w:rPr>
          <w:color w:val="000000" w:themeColor="text1"/>
          <w:lang w:val="en-US" w:eastAsia="zh-CN"/>
        </w:rPr>
        <w:t xml:space="preserve">1-1: </w:t>
      </w:r>
      <w:r>
        <w:rPr>
          <w:rFonts w:asciiTheme="minorBidi" w:hAnsiTheme="minorBidi"/>
          <w:lang w:val="en-US"/>
        </w:rPr>
        <w:t xml:space="preserve">Irregular Channel BW </w:t>
      </w:r>
      <w:r w:rsidR="00FC133D">
        <w:rPr>
          <w:rFonts w:asciiTheme="minorBidi" w:hAnsiTheme="minorBidi"/>
          <w:lang w:val="en-US"/>
        </w:rPr>
        <w:t>–</w:t>
      </w:r>
      <w:r>
        <w:rPr>
          <w:rFonts w:asciiTheme="minorBidi" w:hAnsiTheme="minorBidi"/>
          <w:lang w:val="en-US"/>
        </w:rPr>
        <w:t xml:space="preserve"> general</w:t>
      </w:r>
    </w:p>
    <w:p w14:paraId="408724E0" w14:textId="36BA2370" w:rsidR="00FC133D" w:rsidRPr="007F5617" w:rsidRDefault="00FC133D" w:rsidP="007A7888">
      <w:pPr>
        <w:pStyle w:val="Paragraphedeliste"/>
        <w:spacing w:after="120"/>
        <w:ind w:left="1420" w:firstLineChars="0" w:firstLine="0"/>
        <w:rPr>
          <w:rFonts w:eastAsiaTheme="minorEastAsia"/>
          <w:b/>
          <w:lang w:val="en-US" w:eastAsia="ja-JP"/>
        </w:rPr>
      </w:pPr>
      <w:r w:rsidRPr="007A7888">
        <w:rPr>
          <w:b/>
          <w:szCs w:val="24"/>
          <w:highlight w:val="cyan"/>
          <w:lang w:val="en-US" w:eastAsia="zh-CN"/>
        </w:rPr>
        <w:t>Proposal 3-1-1-1:</w:t>
      </w:r>
      <w:r w:rsidRPr="00FC133D">
        <w:rPr>
          <w:b/>
          <w:szCs w:val="24"/>
          <w:lang w:val="en-US" w:eastAsia="zh-CN"/>
        </w:rPr>
        <w:t xml:space="preserve"> </w:t>
      </w:r>
      <w:r w:rsidRPr="00FC133D">
        <w:rPr>
          <w:rFonts w:eastAsiaTheme="minorEastAsia"/>
          <w:lang w:eastAsia="zh-CN"/>
        </w:rPr>
        <w:t xml:space="preserve">RAN4 to postpone the irregular channel bandwidth </w:t>
      </w:r>
      <w:r w:rsidRPr="00B46988">
        <w:rPr>
          <w:rFonts w:eastAsiaTheme="minorEastAsia"/>
          <w:lang w:eastAsia="zh-CN"/>
        </w:rPr>
        <w:t>allocation for NTN bands to</w:t>
      </w:r>
      <w:r w:rsidRPr="007F5617">
        <w:rPr>
          <w:rFonts w:eastAsiaTheme="minorEastAsia"/>
          <w:lang w:val="en-US" w:eastAsia="ja-JP"/>
        </w:rPr>
        <w:t xml:space="preserve"> </w:t>
      </w:r>
      <w:r w:rsidRPr="007F5617">
        <w:rPr>
          <w:rFonts w:eastAsiaTheme="minorEastAsia"/>
          <w:b/>
          <w:lang w:val="en-US" w:eastAsia="ja-JP"/>
        </w:rPr>
        <w:t>future releases.</w:t>
      </w:r>
    </w:p>
    <w:p w14:paraId="1DEE6179" w14:textId="77777777" w:rsidR="00FC133D" w:rsidRDefault="00FC133D" w:rsidP="007A7888">
      <w:pPr>
        <w:pStyle w:val="Paragraphedeliste"/>
        <w:spacing w:after="120"/>
        <w:ind w:left="1420" w:firstLineChars="0" w:firstLine="0"/>
        <w:rPr>
          <w:rFonts w:eastAsiaTheme="minorEastAsia"/>
          <w:b/>
          <w:sz w:val="22"/>
          <w:szCs w:val="22"/>
          <w:lang w:val="en-US" w:eastAsia="ja-JP"/>
        </w:rPr>
      </w:pPr>
    </w:p>
    <w:p w14:paraId="0C283D5D" w14:textId="0CBCC2BB" w:rsidR="00FC133D" w:rsidRPr="007A7888" w:rsidRDefault="00FC133D" w:rsidP="007A7888">
      <w:pPr>
        <w:pStyle w:val="Paragraphedeliste"/>
        <w:spacing w:after="120"/>
        <w:ind w:left="1420" w:firstLineChars="0" w:firstLine="0"/>
        <w:rPr>
          <w:b/>
          <w:szCs w:val="24"/>
          <w:lang w:val="en-US" w:eastAsia="zh-CN"/>
        </w:rPr>
      </w:pPr>
      <w:r w:rsidRPr="007A7888">
        <w:rPr>
          <w:b/>
          <w:szCs w:val="24"/>
          <w:highlight w:val="yellow"/>
          <w:lang w:val="en-US" w:eastAsia="zh-CN"/>
        </w:rPr>
        <w:t>Moderator Note:</w:t>
      </w:r>
      <w:r w:rsidRPr="00FC133D">
        <w:rPr>
          <w:szCs w:val="24"/>
          <w:lang w:val="en-US" w:eastAsia="zh-CN"/>
        </w:rPr>
        <w:t xml:space="preserve"> </w:t>
      </w:r>
      <w:r w:rsidRPr="007A7888">
        <w:rPr>
          <w:rFonts w:eastAsiaTheme="minorEastAsia"/>
          <w:lang w:eastAsia="zh-CN"/>
        </w:rPr>
        <w:t>However, this topic seems very important for spectrum utilization, and has many potential applications.</w:t>
      </w:r>
    </w:p>
    <w:p w14:paraId="265D11F9" w14:textId="77777777" w:rsidR="00FC133D" w:rsidRPr="007A7888" w:rsidRDefault="00FC133D" w:rsidP="007A7888">
      <w:pPr>
        <w:pStyle w:val="Paragraphedeliste"/>
        <w:spacing w:line="240" w:lineRule="auto"/>
        <w:ind w:left="1440" w:firstLineChars="0" w:firstLine="0"/>
        <w:rPr>
          <w:color w:val="000000" w:themeColor="text1"/>
          <w:lang w:eastAsia="zh-CN"/>
        </w:rPr>
      </w:pPr>
    </w:p>
    <w:p w14:paraId="4E4C8EEF" w14:textId="5FFAFD17" w:rsidR="00FC133D" w:rsidRPr="007A7888" w:rsidRDefault="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Issue 3-2-1: SU Discussion</w:t>
      </w:r>
    </w:p>
    <w:p w14:paraId="5E338564" w14:textId="7715648C" w:rsidR="00C50FA6" w:rsidRDefault="00C50FA6" w:rsidP="007A7888">
      <w:pPr>
        <w:ind w:left="1420"/>
        <w:rPr>
          <w:rFonts w:eastAsiaTheme="minorEastAsia"/>
          <w:lang w:val="en-US" w:eastAsia="zh-CN"/>
        </w:rPr>
      </w:pPr>
      <w:r w:rsidRPr="00387D9C">
        <w:rPr>
          <w:b/>
          <w:highlight w:val="yellow"/>
          <w:lang w:val="en-US" w:eastAsia="zh-CN"/>
        </w:rPr>
        <w:t>Moderator Note:</w:t>
      </w:r>
      <w:r w:rsidRPr="00510596">
        <w:rPr>
          <w:b/>
          <w:lang w:val="en-US" w:eastAsia="zh-CN"/>
        </w:rPr>
        <w:t xml:space="preserve"> </w:t>
      </w:r>
      <w:r>
        <w:rPr>
          <w:lang w:val="en-US" w:eastAsia="zh-CN"/>
        </w:rPr>
        <w:t>It is preferable not to change the SU. For the time being an SU revision is not required.</w:t>
      </w:r>
    </w:p>
    <w:p w14:paraId="318CB4EE" w14:textId="77777777" w:rsidR="00C50FA6" w:rsidRDefault="00C50FA6" w:rsidP="007A7888">
      <w:pPr>
        <w:pStyle w:val="Paragraphedeliste"/>
        <w:spacing w:line="240" w:lineRule="auto"/>
        <w:ind w:left="1440" w:firstLineChars="0" w:firstLine="0"/>
        <w:rPr>
          <w:color w:val="000000" w:themeColor="text1"/>
          <w:lang w:val="en-US" w:eastAsia="zh-CN"/>
        </w:rPr>
      </w:pPr>
    </w:p>
    <w:p w14:paraId="198C9153" w14:textId="77777777" w:rsidR="004B1D33" w:rsidRDefault="004B1D33" w:rsidP="004B1D33">
      <w:pPr>
        <w:pStyle w:val="Paragraphedeliste"/>
        <w:numPr>
          <w:ilvl w:val="0"/>
          <w:numId w:val="24"/>
        </w:numPr>
        <w:spacing w:line="240" w:lineRule="auto"/>
        <w:ind w:firstLineChars="0"/>
        <w:rPr>
          <w:color w:val="000000" w:themeColor="text1"/>
          <w:lang w:val="en-US" w:eastAsia="zh-CN"/>
        </w:rPr>
      </w:pPr>
      <w:r>
        <w:rPr>
          <w:color w:val="000000" w:themeColor="text1"/>
          <w:lang w:val="en-US" w:eastAsia="zh-CN"/>
        </w:rPr>
        <w:t>Topic #4: NTN TR and TS Titles and Content</w:t>
      </w:r>
    </w:p>
    <w:p w14:paraId="40AFE9A8" w14:textId="3DE2BA03" w:rsidR="004B1D33" w:rsidRPr="003A0F13"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 xml:space="preserve">Issue 4-1-1: Titles and Scope of NTN NR TR and TS (general) – candidate proposals </w:t>
      </w:r>
      <w:r>
        <w:rPr>
          <w:lang w:val="en-US" w:eastAsia="zh-CN"/>
        </w:rPr>
        <w:t>for (</w:t>
      </w:r>
      <w:r>
        <w:rPr>
          <w:b/>
          <w:lang w:val="en-US" w:eastAsia="zh-CN"/>
        </w:rPr>
        <w:t xml:space="preserve">Satellite </w:t>
      </w:r>
      <w:r>
        <w:rPr>
          <w:lang w:val="en-US" w:eastAsia="zh-CN"/>
        </w:rPr>
        <w:t xml:space="preserve">payload + feeder link + GW + </w:t>
      </w:r>
      <w:r>
        <w:rPr>
          <w:b/>
          <w:lang w:val="en-US" w:eastAsia="zh-CN"/>
        </w:rPr>
        <w:t>Non-NTN infrastructure</w:t>
      </w:r>
      <w:r>
        <w:rPr>
          <w:lang w:val="en-US" w:eastAsia="zh-CN"/>
        </w:rPr>
        <w:t xml:space="preserve"> </w:t>
      </w:r>
      <w:proofErr w:type="spellStart"/>
      <w:r>
        <w:rPr>
          <w:lang w:val="en-US" w:eastAsia="zh-CN"/>
        </w:rPr>
        <w:t>gNB</w:t>
      </w:r>
      <w:proofErr w:type="spellEnd"/>
      <w:r>
        <w:rPr>
          <w:lang w:val="en-US" w:eastAsia="zh-CN"/>
        </w:rPr>
        <w:t>)</w:t>
      </w:r>
    </w:p>
    <w:p w14:paraId="259B050D" w14:textId="77777777" w:rsidR="003A0F13" w:rsidRPr="003A0F13" w:rsidRDefault="003A0F13" w:rsidP="003A0F13">
      <w:pPr>
        <w:pStyle w:val="Paragraphedeliste"/>
        <w:spacing w:after="120"/>
        <w:ind w:left="1420" w:firstLineChars="0" w:firstLine="0"/>
        <w:rPr>
          <w:szCs w:val="24"/>
          <w:lang w:val="en-US" w:eastAsia="zh-CN"/>
        </w:rPr>
      </w:pPr>
      <w:r w:rsidRPr="003A0F13">
        <w:rPr>
          <w:rFonts w:hint="eastAsia"/>
          <w:szCs w:val="24"/>
          <w:highlight w:val="green"/>
          <w:lang w:val="en-US" w:eastAsia="zh-CN"/>
        </w:rPr>
        <w:t>Agreement</w:t>
      </w:r>
      <w:r w:rsidRPr="003A0F13">
        <w:rPr>
          <w:szCs w:val="24"/>
          <w:highlight w:val="green"/>
          <w:lang w:val="en-US" w:eastAsia="zh-CN"/>
        </w:rPr>
        <w:t xml:space="preserve">: “Satellite Access Node” agreed to use for RAN4 requirements and spec title for the box of </w:t>
      </w:r>
      <w:r w:rsidRPr="003A0F13">
        <w:rPr>
          <w:b/>
          <w:highlight w:val="green"/>
          <w:lang w:val="en-US" w:eastAsia="zh-CN"/>
        </w:rPr>
        <w:t xml:space="preserve">Satellite </w:t>
      </w:r>
      <w:r w:rsidRPr="003A0F13">
        <w:rPr>
          <w:highlight w:val="green"/>
          <w:lang w:val="en-US" w:eastAsia="zh-CN"/>
        </w:rPr>
        <w:t xml:space="preserve">payload + feeder link + GW + Non-NTN infrastructure </w:t>
      </w:r>
      <w:proofErr w:type="spellStart"/>
      <w:r w:rsidRPr="003A0F13">
        <w:rPr>
          <w:highlight w:val="green"/>
          <w:lang w:val="en-US" w:eastAsia="zh-CN"/>
        </w:rPr>
        <w:t>gNB</w:t>
      </w:r>
      <w:proofErr w:type="spellEnd"/>
      <w:r w:rsidRPr="003A0F13">
        <w:rPr>
          <w:highlight w:val="green"/>
          <w:lang w:val="en-US" w:eastAsia="zh-CN"/>
        </w:rPr>
        <w:t>.</w:t>
      </w:r>
    </w:p>
    <w:p w14:paraId="3E06CAB3" w14:textId="77777777" w:rsidR="003A0F13" w:rsidRDefault="003A0F13" w:rsidP="003A0F13">
      <w:pPr>
        <w:pStyle w:val="Paragraphedeliste"/>
        <w:spacing w:line="240" w:lineRule="auto"/>
        <w:ind w:left="1440" w:firstLineChars="0" w:firstLine="0"/>
        <w:rPr>
          <w:color w:val="000000" w:themeColor="text1"/>
          <w:lang w:val="en-US" w:eastAsia="zh-CN"/>
        </w:rPr>
      </w:pPr>
    </w:p>
    <w:p w14:paraId="37A396F7" w14:textId="0957CB0B" w:rsidR="004B1D33"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Issue 4-1-2: Title of NTN NR TS 38.108</w:t>
      </w:r>
    </w:p>
    <w:p w14:paraId="081518A0" w14:textId="7568E966" w:rsidR="006E5DD3" w:rsidRDefault="006E5DD3" w:rsidP="007A7888">
      <w:pPr>
        <w:pStyle w:val="Paragraphedeliste"/>
        <w:spacing w:line="240" w:lineRule="auto"/>
        <w:ind w:left="1440" w:firstLineChars="0" w:firstLine="0"/>
        <w:rPr>
          <w:bCs/>
          <w:lang w:val="en-US" w:eastAsia="ko-KR"/>
        </w:rPr>
      </w:pPr>
      <w:r w:rsidRPr="007A7888">
        <w:rPr>
          <w:b/>
          <w:color w:val="000000" w:themeColor="text1"/>
          <w:highlight w:val="cyan"/>
          <w:lang w:val="en-US" w:eastAsia="zh-CN"/>
        </w:rPr>
        <w:t>Proposal 4-1-2-1:</w:t>
      </w:r>
      <w:r>
        <w:rPr>
          <w:color w:val="000000" w:themeColor="text1"/>
          <w:lang w:val="en-US" w:eastAsia="zh-CN"/>
        </w:rPr>
        <w:t xml:space="preserve"> The title of NTN NR TS 38.108 is “</w:t>
      </w:r>
      <w:r>
        <w:rPr>
          <w:bCs/>
          <w:lang w:val="en-US" w:eastAsia="ko-KR"/>
        </w:rPr>
        <w:t xml:space="preserve">NR; Satellite </w:t>
      </w:r>
      <w:r>
        <w:rPr>
          <w:b/>
          <w:bCs/>
          <w:lang w:val="en-US" w:eastAsia="ko-KR"/>
        </w:rPr>
        <w:t>Access</w:t>
      </w:r>
      <w:r>
        <w:rPr>
          <w:bCs/>
          <w:lang w:val="en-US" w:eastAsia="ko-KR"/>
        </w:rPr>
        <w:t xml:space="preserve"> Node radio transmission and reception”.</w:t>
      </w:r>
    </w:p>
    <w:p w14:paraId="4935D23C" w14:textId="77777777" w:rsidR="006E5DD3" w:rsidRDefault="006E5DD3" w:rsidP="007A7888">
      <w:pPr>
        <w:pStyle w:val="Paragraphedeliste"/>
        <w:spacing w:line="240" w:lineRule="auto"/>
        <w:ind w:left="1440" w:firstLineChars="0" w:firstLine="0"/>
        <w:rPr>
          <w:color w:val="000000" w:themeColor="text1"/>
          <w:lang w:val="en-US" w:eastAsia="zh-CN"/>
        </w:rPr>
      </w:pPr>
    </w:p>
    <w:p w14:paraId="19E35FC5" w14:textId="25D417A0" w:rsidR="004B1D33"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Issue 4-1-3: Title of NTN NR TS 38.181</w:t>
      </w:r>
    </w:p>
    <w:p w14:paraId="2C4B8CBA" w14:textId="77777777" w:rsidR="006E5DD3" w:rsidRPr="000C2AC1" w:rsidRDefault="006E5DD3" w:rsidP="007A7888">
      <w:pPr>
        <w:spacing w:line="240" w:lineRule="auto"/>
        <w:ind w:left="1420"/>
        <w:rPr>
          <w:bCs/>
          <w:lang w:val="en-US" w:eastAsia="ko-KR"/>
        </w:rPr>
      </w:pPr>
      <w:r w:rsidRPr="007B3CDE">
        <w:rPr>
          <w:b/>
          <w:color w:val="000000" w:themeColor="text1"/>
          <w:highlight w:val="cyan"/>
          <w:lang w:val="en-US" w:eastAsia="zh-CN"/>
        </w:rPr>
        <w:t>Proposal 4-1-3-1:</w:t>
      </w:r>
      <w:r w:rsidRPr="007B3CDE">
        <w:rPr>
          <w:color w:val="000000" w:themeColor="text1"/>
          <w:lang w:val="en-US" w:eastAsia="zh-CN"/>
        </w:rPr>
        <w:t xml:space="preserve"> </w:t>
      </w:r>
      <w:r w:rsidRPr="007B3CDE">
        <w:rPr>
          <w:lang w:val="en-US" w:eastAsia="zh-CN"/>
        </w:rPr>
        <w:t>The t</w:t>
      </w:r>
      <w:r w:rsidRPr="007B3CDE">
        <w:rPr>
          <w:color w:val="000000" w:themeColor="text1"/>
          <w:lang w:val="en-US" w:eastAsia="zh-CN"/>
        </w:rPr>
        <w:t>itle of NTN NR TS 38.181 is “</w:t>
      </w:r>
      <w:r w:rsidRPr="007B3CDE">
        <w:rPr>
          <w:bCs/>
          <w:lang w:val="en-US" w:eastAsia="ko-KR"/>
        </w:rPr>
        <w:t xml:space="preserve">NR; Satellite </w:t>
      </w:r>
      <w:r w:rsidRPr="007B3CDE">
        <w:rPr>
          <w:b/>
          <w:bCs/>
          <w:lang w:val="en-US" w:eastAsia="ko-KR"/>
        </w:rPr>
        <w:t>Access</w:t>
      </w:r>
      <w:r w:rsidRPr="007875ED">
        <w:rPr>
          <w:bCs/>
          <w:lang w:val="en-US" w:eastAsia="ko-KR"/>
        </w:rPr>
        <w:t xml:space="preserve"> Node </w:t>
      </w:r>
      <w:r w:rsidRPr="007875ED">
        <w:rPr>
          <w:lang w:val="en-US"/>
        </w:rPr>
        <w:t>conformance testing”.</w:t>
      </w:r>
    </w:p>
    <w:p w14:paraId="549B1590" w14:textId="77777777" w:rsidR="006E5DD3" w:rsidRDefault="006E5DD3" w:rsidP="007A7888">
      <w:pPr>
        <w:pStyle w:val="Paragraphedeliste"/>
        <w:spacing w:line="240" w:lineRule="auto"/>
        <w:ind w:left="1440" w:firstLineChars="0" w:firstLine="0"/>
        <w:rPr>
          <w:color w:val="000000" w:themeColor="text1"/>
          <w:lang w:val="en-US" w:eastAsia="zh-CN"/>
        </w:rPr>
      </w:pPr>
    </w:p>
    <w:p w14:paraId="42DDBA78" w14:textId="16A3E6AD" w:rsidR="004B1D33"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Issue 4-2-1: Introduction of New Specific NTN UE TS for UE NTN NR</w:t>
      </w:r>
    </w:p>
    <w:p w14:paraId="28D54135" w14:textId="26E33E31" w:rsidR="006E5DD3" w:rsidRDefault="006E5DD3" w:rsidP="007A7888">
      <w:pPr>
        <w:pStyle w:val="Paragraphedeliste"/>
        <w:spacing w:line="240" w:lineRule="auto"/>
        <w:ind w:left="1440" w:firstLineChars="0" w:firstLine="0"/>
        <w:rPr>
          <w:color w:val="000000" w:themeColor="text1"/>
          <w:lang w:val="en-US" w:eastAsia="zh-CN"/>
        </w:rPr>
      </w:pPr>
      <w:r>
        <w:rPr>
          <w:color w:val="000000" w:themeColor="text1"/>
          <w:lang w:val="en-US" w:eastAsia="zh-CN"/>
        </w:rPr>
        <w:t>-</w:t>
      </w:r>
    </w:p>
    <w:p w14:paraId="76D59F0F" w14:textId="77777777" w:rsidR="00C50FA6" w:rsidRDefault="00C50FA6" w:rsidP="007A7888">
      <w:pPr>
        <w:pStyle w:val="Paragraphedeliste"/>
        <w:spacing w:line="240" w:lineRule="auto"/>
        <w:ind w:left="1440" w:firstLineChars="0" w:firstLine="0"/>
        <w:rPr>
          <w:color w:val="000000" w:themeColor="text1"/>
          <w:lang w:val="en-US" w:eastAsia="zh-CN"/>
        </w:rPr>
      </w:pPr>
    </w:p>
    <w:p w14:paraId="68DB6C87" w14:textId="122F0E46" w:rsidR="006E5DD3" w:rsidRPr="007A7888" w:rsidRDefault="004B1D33" w:rsidP="007A7888">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lastRenderedPageBreak/>
        <w:t xml:space="preserve">Issue 4-2-2: </w:t>
      </w:r>
      <w:r>
        <w:rPr>
          <w:rFonts w:eastAsia="Arial"/>
          <w:lang w:val="en-US"/>
        </w:rPr>
        <w:t>NTN UE FR1 specification</w:t>
      </w:r>
    </w:p>
    <w:p w14:paraId="630D743A" w14:textId="4E7ED4B9" w:rsidR="006E5DD3" w:rsidRDefault="000C2AC1" w:rsidP="007A7888">
      <w:pPr>
        <w:pStyle w:val="Paragraphedeliste"/>
        <w:spacing w:line="240" w:lineRule="auto"/>
        <w:ind w:left="1440" w:firstLineChars="0" w:firstLine="0"/>
        <w:rPr>
          <w:color w:val="000000" w:themeColor="text1"/>
          <w:lang w:val="en-US" w:eastAsia="zh-CN"/>
        </w:rPr>
      </w:pPr>
      <w:r>
        <w:rPr>
          <w:color w:val="000000" w:themeColor="text1"/>
          <w:lang w:val="en-US" w:eastAsia="zh-CN"/>
        </w:rPr>
        <w:t>-</w:t>
      </w:r>
    </w:p>
    <w:p w14:paraId="012FA0D0" w14:textId="0A4C4AF9" w:rsidR="004B1D33" w:rsidRPr="007A7888" w:rsidRDefault="004B1D33" w:rsidP="004B1D33">
      <w:pPr>
        <w:pStyle w:val="Paragraphedeliste"/>
        <w:numPr>
          <w:ilvl w:val="1"/>
          <w:numId w:val="24"/>
        </w:numPr>
        <w:spacing w:line="240" w:lineRule="auto"/>
        <w:ind w:firstLineChars="0"/>
        <w:rPr>
          <w:rStyle w:val="Lienhypertexte"/>
          <w:color w:val="000000" w:themeColor="text1"/>
          <w:u w:val="none"/>
          <w:lang w:val="en-US" w:eastAsia="zh-CN"/>
        </w:rPr>
      </w:pPr>
      <w:r>
        <w:rPr>
          <w:color w:val="000000" w:themeColor="text1"/>
          <w:lang w:val="en-US" w:eastAsia="zh-CN"/>
        </w:rPr>
        <w:t xml:space="preserve">Issue 4-3-1: </w:t>
      </w:r>
      <w:r>
        <w:rPr>
          <w:b/>
          <w:color w:val="000000" w:themeColor="text1"/>
          <w:lang w:val="en-US" w:eastAsia="zh-CN"/>
        </w:rPr>
        <w:t xml:space="preserve">LS proposal to RAN3 – see </w:t>
      </w:r>
      <w:hyperlink r:id="rId19" w:tgtFrame="_blank" w:history="1">
        <w:r>
          <w:rPr>
            <w:rStyle w:val="Lienhypertexte"/>
            <w:rFonts w:ascii="Arial" w:hAnsi="Arial" w:cs="Arial"/>
            <w:color w:val="000000"/>
            <w:sz w:val="18"/>
            <w:szCs w:val="18"/>
            <w:lang w:val="en-US"/>
          </w:rPr>
          <w:t>R4-2117380</w:t>
        </w:r>
      </w:hyperlink>
    </w:p>
    <w:p w14:paraId="7EF4D31E" w14:textId="78A34907" w:rsidR="00C50FA6" w:rsidRPr="007A7888" w:rsidRDefault="00C50FA6" w:rsidP="007A7888">
      <w:pPr>
        <w:pStyle w:val="Paragraphedeliste"/>
        <w:spacing w:line="240" w:lineRule="auto"/>
        <w:ind w:left="1440" w:firstLineChars="0" w:firstLine="0"/>
        <w:rPr>
          <w:rFonts w:ascii="Arial" w:hAnsi="Arial" w:cs="Arial"/>
          <w:color w:val="000000"/>
          <w:sz w:val="18"/>
          <w:szCs w:val="18"/>
          <w:lang w:val="en-US"/>
        </w:rPr>
      </w:pPr>
      <w:r>
        <w:rPr>
          <w:rStyle w:val="Lienhypertexte"/>
          <w:rFonts w:ascii="Arial" w:hAnsi="Arial" w:cs="Arial"/>
          <w:color w:val="000000"/>
          <w:sz w:val="18"/>
          <w:szCs w:val="18"/>
          <w:u w:val="none"/>
          <w:lang w:val="en-US"/>
        </w:rPr>
        <w:t>-</w:t>
      </w:r>
    </w:p>
    <w:p w14:paraId="502A5E18" w14:textId="77777777" w:rsidR="006E5DD3" w:rsidRPr="007A7888" w:rsidRDefault="004B1D33">
      <w:pPr>
        <w:pStyle w:val="Paragraphedeliste"/>
        <w:numPr>
          <w:ilvl w:val="1"/>
          <w:numId w:val="24"/>
        </w:numPr>
        <w:spacing w:line="240" w:lineRule="auto"/>
        <w:ind w:firstLineChars="0"/>
        <w:rPr>
          <w:rStyle w:val="Lienhypertexte"/>
          <w:color w:val="000000" w:themeColor="text1"/>
          <w:u w:val="none"/>
          <w:lang w:val="en-US" w:eastAsia="zh-CN"/>
        </w:rPr>
      </w:pPr>
      <w:r>
        <w:rPr>
          <w:color w:val="000000" w:themeColor="text1"/>
          <w:lang w:val="en-US" w:eastAsia="zh-CN"/>
        </w:rPr>
        <w:t xml:space="preserve">Issue 4-4-1: </w:t>
      </w:r>
      <w:proofErr w:type="spellStart"/>
      <w:r>
        <w:rPr>
          <w:b/>
          <w:color w:val="000000" w:themeColor="text1"/>
          <w:lang w:val="en-US" w:eastAsia="zh-CN"/>
        </w:rPr>
        <w:t>pCR</w:t>
      </w:r>
      <w:proofErr w:type="spellEnd"/>
      <w:r>
        <w:rPr>
          <w:b/>
          <w:color w:val="000000" w:themeColor="text1"/>
          <w:lang w:val="en-US" w:eastAsia="zh-CN"/>
        </w:rPr>
        <w:t xml:space="preserve"> to </w:t>
      </w:r>
      <w:r>
        <w:rPr>
          <w:b/>
          <w:color w:val="000000" w:themeColor="text1"/>
          <w:lang w:val="en-US"/>
        </w:rPr>
        <w:t xml:space="preserve">TR 38.863 </w:t>
      </w:r>
      <w:r>
        <w:rPr>
          <w:b/>
          <w:color w:val="312E25"/>
          <w:lang w:val="en-US"/>
        </w:rPr>
        <w:t xml:space="preserve">– see </w:t>
      </w:r>
      <w:hyperlink r:id="rId20" w:tgtFrame="_blank" w:history="1">
        <w:r>
          <w:rPr>
            <w:rStyle w:val="Lienhypertexte"/>
            <w:rFonts w:ascii="Arial" w:hAnsi="Arial" w:cs="Arial"/>
            <w:color w:val="000000"/>
            <w:sz w:val="18"/>
            <w:szCs w:val="18"/>
            <w:lang w:val="en-US"/>
          </w:rPr>
          <w:t>R4-2119204</w:t>
        </w:r>
      </w:hyperlink>
    </w:p>
    <w:p w14:paraId="321EA8E5" w14:textId="2C840F36" w:rsidR="006E5DD3" w:rsidRPr="007A7888" w:rsidRDefault="006E5DD3" w:rsidP="007A7888">
      <w:pPr>
        <w:pStyle w:val="Paragraphedeliste"/>
        <w:spacing w:line="240" w:lineRule="auto"/>
        <w:ind w:left="1440" w:firstLineChars="0" w:firstLine="0"/>
        <w:rPr>
          <w:color w:val="000000" w:themeColor="text1"/>
          <w:lang w:val="en-US" w:eastAsia="zh-CN"/>
        </w:rPr>
      </w:pPr>
      <w:r w:rsidRPr="00387D9C">
        <w:rPr>
          <w:b/>
          <w:highlight w:val="yellow"/>
          <w:lang w:val="en-US" w:eastAsia="zh-CN"/>
        </w:rPr>
        <w:t>Moderator Note:</w:t>
      </w:r>
      <w:r w:rsidRPr="006E5DD3">
        <w:rPr>
          <w:b/>
          <w:lang w:val="en-US" w:eastAsia="zh-CN"/>
        </w:rPr>
        <w:t xml:space="preserve"> </w:t>
      </w:r>
      <w:r>
        <w:rPr>
          <w:b/>
          <w:lang w:val="en-US" w:eastAsia="zh-CN"/>
        </w:rPr>
        <w:t xml:space="preserve">[To be confirmed] </w:t>
      </w:r>
      <w:r w:rsidRPr="007A7888">
        <w:rPr>
          <w:color w:val="000000" w:themeColor="text1"/>
          <w:lang w:val="en-US" w:eastAsia="zh-CN"/>
        </w:rPr>
        <w:t>If no other comments received, and if proposed modifications are included in the last version, proposed as agreeable.</w:t>
      </w:r>
    </w:p>
    <w:p w14:paraId="30F8562C" w14:textId="77777777" w:rsidR="006E5DD3" w:rsidRPr="007A7888" w:rsidRDefault="004B1D33" w:rsidP="007A7888">
      <w:pPr>
        <w:pStyle w:val="Paragraphedeliste"/>
        <w:numPr>
          <w:ilvl w:val="1"/>
          <w:numId w:val="24"/>
        </w:numPr>
        <w:spacing w:line="240" w:lineRule="auto"/>
        <w:ind w:firstLineChars="0"/>
        <w:rPr>
          <w:rStyle w:val="Lienhypertexte"/>
          <w:color w:val="000000" w:themeColor="text1"/>
          <w:u w:val="none"/>
          <w:lang w:val="en-US" w:eastAsia="zh-CN"/>
        </w:rPr>
      </w:pPr>
      <w:r>
        <w:rPr>
          <w:color w:val="000000" w:themeColor="text1"/>
          <w:lang w:val="en-US" w:eastAsia="zh-CN"/>
        </w:rPr>
        <w:t xml:space="preserve">Issue 4-4-2: </w:t>
      </w:r>
      <w:proofErr w:type="spellStart"/>
      <w:r>
        <w:rPr>
          <w:b/>
          <w:color w:val="000000" w:themeColor="text1"/>
          <w:lang w:val="en-US" w:eastAsia="zh-CN"/>
        </w:rPr>
        <w:t>pCR</w:t>
      </w:r>
      <w:proofErr w:type="spellEnd"/>
      <w:r>
        <w:rPr>
          <w:b/>
          <w:color w:val="000000" w:themeColor="text1"/>
          <w:lang w:val="en-US" w:eastAsia="zh-CN"/>
        </w:rPr>
        <w:t xml:space="preserve"> to </w:t>
      </w:r>
      <w:r>
        <w:rPr>
          <w:b/>
          <w:color w:val="000000" w:themeColor="text1"/>
          <w:lang w:val="en-US"/>
        </w:rPr>
        <w:t xml:space="preserve">TR 38.863 </w:t>
      </w:r>
      <w:r>
        <w:rPr>
          <w:b/>
          <w:color w:val="312E25"/>
          <w:lang w:val="en-US"/>
        </w:rPr>
        <w:t xml:space="preserve">– see </w:t>
      </w:r>
      <w:hyperlink r:id="rId21" w:tgtFrame="_blank" w:history="1">
        <w:r>
          <w:rPr>
            <w:rStyle w:val="Lienhypertexte"/>
            <w:rFonts w:ascii="Arial" w:hAnsi="Arial" w:cs="Arial"/>
            <w:color w:val="000000"/>
            <w:sz w:val="18"/>
            <w:szCs w:val="18"/>
            <w:lang w:val="en-US"/>
          </w:rPr>
          <w:t>R4-2118716</w:t>
        </w:r>
      </w:hyperlink>
    </w:p>
    <w:p w14:paraId="10E02B83" w14:textId="4227F91E" w:rsidR="006E5DD3" w:rsidRPr="007A7888" w:rsidRDefault="006E5DD3" w:rsidP="007A7888">
      <w:pPr>
        <w:pStyle w:val="Paragraphedeliste"/>
        <w:spacing w:line="240" w:lineRule="auto"/>
        <w:ind w:left="1440" w:firstLineChars="0" w:firstLine="0"/>
        <w:rPr>
          <w:color w:val="000000" w:themeColor="text1"/>
          <w:lang w:val="en-US" w:eastAsia="zh-CN"/>
        </w:rPr>
      </w:pPr>
      <w:r w:rsidRPr="006E5DD3">
        <w:rPr>
          <w:b/>
          <w:highlight w:val="yellow"/>
          <w:lang w:val="en-US" w:eastAsia="zh-CN"/>
        </w:rPr>
        <w:t>Moderator Note:</w:t>
      </w:r>
      <w:r w:rsidRPr="006E5DD3">
        <w:rPr>
          <w:b/>
          <w:lang w:val="en-US" w:eastAsia="zh-CN"/>
        </w:rPr>
        <w:t xml:space="preserve"> [To be confirmed] </w:t>
      </w:r>
      <w:r w:rsidRPr="007A7888">
        <w:rPr>
          <w:color w:val="000000" w:themeColor="text1"/>
          <w:lang w:val="en-US" w:eastAsia="zh-CN"/>
        </w:rPr>
        <w:t>If no other comments received, and if proposed modifications are included in the last version, proposed as agreeable.</w:t>
      </w:r>
    </w:p>
    <w:p w14:paraId="0762E330" w14:textId="77777777" w:rsidR="006E5DD3" w:rsidRPr="007A7888" w:rsidRDefault="004B1D33" w:rsidP="007A7888">
      <w:pPr>
        <w:pStyle w:val="Paragraphedeliste"/>
        <w:numPr>
          <w:ilvl w:val="1"/>
          <w:numId w:val="24"/>
        </w:numPr>
        <w:spacing w:line="240" w:lineRule="auto"/>
        <w:ind w:firstLineChars="0"/>
        <w:rPr>
          <w:rStyle w:val="Lienhypertexte"/>
          <w:color w:val="000000" w:themeColor="text1"/>
          <w:u w:val="none"/>
          <w:lang w:val="en-US" w:eastAsia="zh-CN"/>
        </w:rPr>
      </w:pPr>
      <w:r>
        <w:rPr>
          <w:color w:val="000000" w:themeColor="text1"/>
          <w:lang w:val="en-US" w:eastAsia="zh-CN"/>
        </w:rPr>
        <w:t xml:space="preserve">Issue 4-4-3: </w:t>
      </w:r>
      <w:proofErr w:type="spellStart"/>
      <w:r>
        <w:rPr>
          <w:b/>
          <w:color w:val="000000" w:themeColor="text1"/>
          <w:lang w:val="en-US" w:eastAsia="zh-CN"/>
        </w:rPr>
        <w:t>pCR</w:t>
      </w:r>
      <w:proofErr w:type="spellEnd"/>
      <w:r>
        <w:rPr>
          <w:b/>
          <w:color w:val="000000" w:themeColor="text1"/>
          <w:lang w:val="en-US" w:eastAsia="zh-CN"/>
        </w:rPr>
        <w:t xml:space="preserve"> to </w:t>
      </w:r>
      <w:r>
        <w:rPr>
          <w:b/>
          <w:color w:val="000000" w:themeColor="text1"/>
          <w:lang w:val="en-US"/>
        </w:rPr>
        <w:t xml:space="preserve">TR 38.863 </w:t>
      </w:r>
      <w:r>
        <w:rPr>
          <w:b/>
          <w:color w:val="312E25"/>
          <w:lang w:val="en-US"/>
        </w:rPr>
        <w:t xml:space="preserve">– see </w:t>
      </w:r>
      <w:hyperlink r:id="rId22" w:tgtFrame="_blank" w:history="1">
        <w:r>
          <w:rPr>
            <w:rStyle w:val="Lienhypertexte"/>
            <w:rFonts w:ascii="Arial" w:hAnsi="Arial" w:cs="Arial"/>
            <w:color w:val="000000"/>
            <w:sz w:val="18"/>
            <w:szCs w:val="18"/>
            <w:lang w:val="en-US"/>
          </w:rPr>
          <w:t>R4-2118157</w:t>
        </w:r>
      </w:hyperlink>
    </w:p>
    <w:p w14:paraId="4EC18EFB" w14:textId="3ED7D8C2" w:rsidR="006E5DD3" w:rsidRPr="006E5DD3" w:rsidRDefault="006E5DD3" w:rsidP="007A7888">
      <w:pPr>
        <w:pStyle w:val="Paragraphedeliste"/>
        <w:spacing w:line="240" w:lineRule="auto"/>
        <w:ind w:left="1440" w:firstLineChars="0" w:firstLine="0"/>
        <w:rPr>
          <w:rStyle w:val="Lienhypertexte"/>
          <w:color w:val="000000" w:themeColor="text1"/>
          <w:u w:val="none"/>
          <w:lang w:val="en-US" w:eastAsia="zh-CN"/>
        </w:rPr>
      </w:pPr>
      <w:r w:rsidRPr="007A7888">
        <w:rPr>
          <w:b/>
          <w:highlight w:val="yellow"/>
          <w:lang w:val="en-US" w:eastAsia="zh-CN"/>
        </w:rPr>
        <w:t>Moderator Note:</w:t>
      </w:r>
      <w:r w:rsidRPr="006E5DD3">
        <w:rPr>
          <w:b/>
          <w:lang w:val="en-US" w:eastAsia="zh-CN"/>
        </w:rPr>
        <w:t xml:space="preserve"> [To be confirmed] </w:t>
      </w:r>
      <w:r w:rsidRPr="007A7888">
        <w:rPr>
          <w:color w:val="000000" w:themeColor="text1"/>
          <w:lang w:val="en-US" w:eastAsia="zh-CN"/>
        </w:rPr>
        <w:t>If no other comments received, and if proposed modifications are included in the last version, proposed as agreeable.</w:t>
      </w:r>
    </w:p>
    <w:p w14:paraId="0F039557" w14:textId="77777777" w:rsidR="006E5DD3" w:rsidRPr="007A7888" w:rsidRDefault="004B1D33" w:rsidP="007A7888">
      <w:pPr>
        <w:pStyle w:val="Paragraphedeliste"/>
        <w:numPr>
          <w:ilvl w:val="1"/>
          <w:numId w:val="24"/>
        </w:numPr>
        <w:spacing w:line="240" w:lineRule="auto"/>
        <w:ind w:firstLineChars="0"/>
        <w:rPr>
          <w:rStyle w:val="Lienhypertexte"/>
          <w:color w:val="000000" w:themeColor="text1"/>
          <w:u w:val="none"/>
          <w:lang w:val="en-US" w:eastAsia="zh-CN"/>
        </w:rPr>
      </w:pPr>
      <w:r>
        <w:rPr>
          <w:color w:val="000000" w:themeColor="text1"/>
          <w:lang w:val="en-US" w:eastAsia="zh-CN"/>
        </w:rPr>
        <w:t xml:space="preserve">Issue 4-4-4: </w:t>
      </w:r>
      <w:proofErr w:type="spellStart"/>
      <w:r>
        <w:rPr>
          <w:b/>
          <w:color w:val="000000" w:themeColor="text1"/>
          <w:lang w:val="en-US" w:eastAsia="zh-CN"/>
        </w:rPr>
        <w:t>pCR</w:t>
      </w:r>
      <w:proofErr w:type="spellEnd"/>
      <w:r>
        <w:rPr>
          <w:b/>
          <w:color w:val="000000" w:themeColor="text1"/>
          <w:lang w:val="en-US" w:eastAsia="zh-CN"/>
        </w:rPr>
        <w:t xml:space="preserve"> to </w:t>
      </w:r>
      <w:r>
        <w:rPr>
          <w:b/>
          <w:color w:val="000000" w:themeColor="text1"/>
          <w:lang w:val="en-US"/>
        </w:rPr>
        <w:t xml:space="preserve">TR 38.863 </w:t>
      </w:r>
      <w:r>
        <w:rPr>
          <w:b/>
          <w:color w:val="312E25"/>
          <w:lang w:val="en-US"/>
        </w:rPr>
        <w:t xml:space="preserve">– see </w:t>
      </w:r>
      <w:hyperlink r:id="rId23" w:tgtFrame="_blank" w:history="1">
        <w:r>
          <w:rPr>
            <w:rStyle w:val="Lienhypertexte"/>
            <w:rFonts w:ascii="Arial" w:hAnsi="Arial" w:cs="Arial"/>
            <w:color w:val="000000"/>
            <w:sz w:val="18"/>
            <w:szCs w:val="18"/>
          </w:rPr>
          <w:t>R4-2119142</w:t>
        </w:r>
      </w:hyperlink>
    </w:p>
    <w:p w14:paraId="0B94783F" w14:textId="02B7F465" w:rsidR="006E5DD3" w:rsidRPr="007A7888" w:rsidRDefault="006E5DD3" w:rsidP="007A7888">
      <w:pPr>
        <w:pStyle w:val="Paragraphedeliste"/>
        <w:spacing w:line="240" w:lineRule="auto"/>
        <w:ind w:left="1440" w:firstLineChars="0" w:firstLine="0"/>
        <w:rPr>
          <w:color w:val="000000" w:themeColor="text1"/>
          <w:lang w:val="en-US" w:eastAsia="zh-CN"/>
        </w:rPr>
      </w:pPr>
      <w:r w:rsidRPr="006E5DD3">
        <w:rPr>
          <w:b/>
          <w:highlight w:val="yellow"/>
          <w:lang w:val="en-US" w:eastAsia="zh-CN"/>
        </w:rPr>
        <w:t>Moderator Note:</w:t>
      </w:r>
      <w:r w:rsidRPr="006E5DD3">
        <w:rPr>
          <w:b/>
          <w:lang w:val="en-US" w:eastAsia="zh-CN"/>
        </w:rPr>
        <w:t xml:space="preserve"> [To be confirmed] </w:t>
      </w:r>
      <w:r w:rsidRPr="007A7888">
        <w:rPr>
          <w:color w:val="000000" w:themeColor="text1"/>
          <w:lang w:val="en-US" w:eastAsia="zh-CN"/>
        </w:rPr>
        <w:t>If no other comments received, and if proposed modifications are included in the last version, proposed as agreeable.</w:t>
      </w:r>
    </w:p>
    <w:p w14:paraId="04C3BCBD" w14:textId="77777777" w:rsidR="006E5DD3" w:rsidRPr="007A7888" w:rsidRDefault="004B1D33" w:rsidP="007A7888">
      <w:pPr>
        <w:pStyle w:val="Paragraphedeliste"/>
        <w:numPr>
          <w:ilvl w:val="1"/>
          <w:numId w:val="24"/>
        </w:numPr>
        <w:spacing w:line="240" w:lineRule="auto"/>
        <w:ind w:firstLineChars="0"/>
        <w:rPr>
          <w:rStyle w:val="Lienhypertexte"/>
          <w:color w:val="000000" w:themeColor="text1"/>
          <w:u w:val="none"/>
          <w:lang w:val="en-US" w:eastAsia="zh-CN"/>
        </w:rPr>
      </w:pPr>
      <w:r>
        <w:rPr>
          <w:color w:val="000000" w:themeColor="text1"/>
          <w:lang w:val="en-US" w:eastAsia="zh-CN"/>
        </w:rPr>
        <w:t xml:space="preserve">Issue 4-4-5: </w:t>
      </w:r>
      <w:proofErr w:type="spellStart"/>
      <w:r>
        <w:rPr>
          <w:b/>
          <w:color w:val="000000" w:themeColor="text1"/>
          <w:lang w:val="en-US" w:eastAsia="zh-CN"/>
        </w:rPr>
        <w:t>pCR</w:t>
      </w:r>
      <w:proofErr w:type="spellEnd"/>
      <w:r>
        <w:rPr>
          <w:b/>
          <w:color w:val="000000" w:themeColor="text1"/>
          <w:lang w:val="en-US" w:eastAsia="zh-CN"/>
        </w:rPr>
        <w:t xml:space="preserve"> to </w:t>
      </w:r>
      <w:r>
        <w:rPr>
          <w:b/>
          <w:color w:val="000000" w:themeColor="text1"/>
          <w:lang w:val="en-US"/>
        </w:rPr>
        <w:t xml:space="preserve">TR 38.863 </w:t>
      </w:r>
      <w:r>
        <w:rPr>
          <w:b/>
          <w:color w:val="312E25"/>
          <w:lang w:val="en-US"/>
        </w:rPr>
        <w:t xml:space="preserve">– see </w:t>
      </w:r>
      <w:hyperlink r:id="rId24" w:tgtFrame="_blank" w:history="1">
        <w:r>
          <w:rPr>
            <w:rStyle w:val="Lienhypertexte"/>
            <w:rFonts w:ascii="Arial" w:hAnsi="Arial" w:cs="Arial"/>
            <w:color w:val="000000"/>
            <w:sz w:val="18"/>
            <w:szCs w:val="18"/>
            <w:lang w:val="en-US"/>
          </w:rPr>
          <w:t>R4-2118718</w:t>
        </w:r>
      </w:hyperlink>
    </w:p>
    <w:p w14:paraId="7AC998FB" w14:textId="3EDB7928" w:rsidR="006E5DD3" w:rsidRPr="007A7888" w:rsidRDefault="006E5DD3" w:rsidP="007A7888">
      <w:pPr>
        <w:pStyle w:val="Paragraphedeliste"/>
        <w:spacing w:line="240" w:lineRule="auto"/>
        <w:ind w:left="1440" w:firstLineChars="0" w:firstLine="0"/>
        <w:rPr>
          <w:color w:val="000000" w:themeColor="text1"/>
          <w:lang w:val="en-US" w:eastAsia="zh-CN"/>
        </w:rPr>
      </w:pPr>
      <w:r w:rsidRPr="006E5DD3">
        <w:rPr>
          <w:b/>
          <w:highlight w:val="yellow"/>
          <w:lang w:val="en-US" w:eastAsia="zh-CN"/>
        </w:rPr>
        <w:t>Moderator Note:</w:t>
      </w:r>
      <w:r w:rsidRPr="006E5DD3">
        <w:rPr>
          <w:b/>
          <w:lang w:val="en-US" w:eastAsia="zh-CN"/>
        </w:rPr>
        <w:t xml:space="preserve"> [To be confirmed] </w:t>
      </w:r>
      <w:r w:rsidRPr="007A7888">
        <w:rPr>
          <w:color w:val="000000" w:themeColor="text1"/>
          <w:lang w:val="en-US" w:eastAsia="zh-CN"/>
        </w:rPr>
        <w:t>If no other comments received, and if proposed modifications are included in the last version, proposed as agreeable.</w:t>
      </w:r>
    </w:p>
    <w:p w14:paraId="28FE80C2" w14:textId="66A4B2BB" w:rsidR="009F7294" w:rsidRDefault="00AE25E9" w:rsidP="009F7294">
      <w:pPr>
        <w:rPr>
          <w:lang w:val="en-US" w:eastAsia="ja-JP"/>
        </w:rPr>
      </w:pPr>
      <w:r>
        <w:rPr>
          <w:b/>
          <w:highlight w:val="yellow"/>
          <w:lang w:val="en-US" w:eastAsia="zh-CN"/>
        </w:rPr>
        <w:t>With the following conclusions:</w:t>
      </w:r>
    </w:p>
    <w:tbl>
      <w:tblPr>
        <w:tblStyle w:val="Grilledutableau"/>
        <w:tblW w:w="0" w:type="auto"/>
        <w:tblLook w:val="04A0" w:firstRow="1" w:lastRow="0" w:firstColumn="1" w:lastColumn="0" w:noHBand="0" w:noVBand="1"/>
      </w:tblPr>
      <w:tblGrid>
        <w:gridCol w:w="1402"/>
        <w:gridCol w:w="2609"/>
        <w:gridCol w:w="1616"/>
        <w:gridCol w:w="2358"/>
        <w:gridCol w:w="1646"/>
      </w:tblGrid>
      <w:tr w:rsidR="009F7294" w14:paraId="0CD5F80E" w14:textId="77777777" w:rsidTr="00387D9C">
        <w:tc>
          <w:tcPr>
            <w:tcW w:w="1402" w:type="dxa"/>
          </w:tcPr>
          <w:p w14:paraId="469E6AAB" w14:textId="77777777" w:rsidR="009F7294" w:rsidRDefault="009F7294" w:rsidP="00387D9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09" w:type="dxa"/>
          </w:tcPr>
          <w:p w14:paraId="466EF3F1" w14:textId="77777777" w:rsidR="009F7294" w:rsidRDefault="009F7294" w:rsidP="00387D9C">
            <w:pPr>
              <w:spacing w:after="120"/>
              <w:rPr>
                <w:b/>
                <w:bCs/>
                <w:color w:val="0070C0"/>
                <w:lang w:val="en-US" w:eastAsia="zh-CN"/>
              </w:rPr>
            </w:pPr>
            <w:r>
              <w:rPr>
                <w:b/>
                <w:bCs/>
                <w:color w:val="0070C0"/>
                <w:lang w:val="en-US" w:eastAsia="zh-CN"/>
              </w:rPr>
              <w:t>Title</w:t>
            </w:r>
          </w:p>
        </w:tc>
        <w:tc>
          <w:tcPr>
            <w:tcW w:w="1616" w:type="dxa"/>
          </w:tcPr>
          <w:p w14:paraId="29914BE1" w14:textId="77777777" w:rsidR="009F7294" w:rsidRDefault="009F7294" w:rsidP="00387D9C">
            <w:pPr>
              <w:spacing w:after="120"/>
              <w:rPr>
                <w:b/>
                <w:bCs/>
                <w:color w:val="0070C0"/>
                <w:lang w:val="en-US" w:eastAsia="zh-CN"/>
              </w:rPr>
            </w:pPr>
            <w:r>
              <w:rPr>
                <w:b/>
                <w:bCs/>
                <w:color w:val="0070C0"/>
                <w:lang w:val="en-US" w:eastAsia="zh-CN"/>
              </w:rPr>
              <w:t>Source</w:t>
            </w:r>
          </w:p>
        </w:tc>
        <w:tc>
          <w:tcPr>
            <w:tcW w:w="2358" w:type="dxa"/>
          </w:tcPr>
          <w:p w14:paraId="4618BCB9" w14:textId="77777777" w:rsidR="009F7294" w:rsidRDefault="009F7294" w:rsidP="00387D9C">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1646" w:type="dxa"/>
          </w:tcPr>
          <w:p w14:paraId="3E0CD1B6" w14:textId="77777777" w:rsidR="009F7294" w:rsidRDefault="009F7294" w:rsidP="00387D9C">
            <w:pPr>
              <w:spacing w:after="120"/>
              <w:rPr>
                <w:b/>
                <w:bCs/>
                <w:color w:val="0070C0"/>
                <w:lang w:val="en-US" w:eastAsia="zh-CN"/>
              </w:rPr>
            </w:pPr>
            <w:r>
              <w:rPr>
                <w:b/>
                <w:bCs/>
                <w:color w:val="0070C0"/>
                <w:lang w:val="en-US" w:eastAsia="zh-CN"/>
              </w:rPr>
              <w:t>Comments</w:t>
            </w:r>
          </w:p>
        </w:tc>
      </w:tr>
      <w:tr w:rsidR="009F7294" w14:paraId="2AECF114" w14:textId="77777777" w:rsidTr="00387D9C">
        <w:tc>
          <w:tcPr>
            <w:tcW w:w="1402" w:type="dxa"/>
          </w:tcPr>
          <w:p w14:paraId="0799E8C3" w14:textId="77777777" w:rsidR="009F7294" w:rsidRPr="00387D9C" w:rsidRDefault="009F7294" w:rsidP="00387D9C">
            <w:pPr>
              <w:spacing w:after="120"/>
              <w:rPr>
                <w:rStyle w:val="lev"/>
                <w:b w:val="0"/>
                <w:highlight w:val="yellow"/>
                <w:lang w:val="en-US"/>
              </w:rPr>
            </w:pPr>
            <w:r w:rsidRPr="00387D9C">
              <w:rPr>
                <w:b/>
                <w:highlight w:val="yellow"/>
                <w:lang w:val="en-US"/>
              </w:rPr>
              <w:t>R4-2120669</w:t>
            </w:r>
          </w:p>
        </w:tc>
        <w:tc>
          <w:tcPr>
            <w:tcW w:w="2609" w:type="dxa"/>
          </w:tcPr>
          <w:p w14:paraId="368332BE" w14:textId="77777777" w:rsidR="009F7294" w:rsidRPr="00387D9C" w:rsidRDefault="009F7294" w:rsidP="00387D9C">
            <w:pPr>
              <w:spacing w:after="120"/>
              <w:rPr>
                <w:rFonts w:eastAsiaTheme="minorEastAsia"/>
                <w:lang w:val="en-US" w:eastAsia="zh-CN"/>
              </w:rPr>
            </w:pPr>
            <w:r w:rsidRPr="00387D9C">
              <w:rPr>
                <w:rFonts w:eastAsiaTheme="minorEastAsia"/>
                <w:lang w:eastAsia="zh-CN"/>
              </w:rPr>
              <w:t>Way Forward on NTN_solutions_Part1</w:t>
            </w:r>
          </w:p>
        </w:tc>
        <w:tc>
          <w:tcPr>
            <w:tcW w:w="1616" w:type="dxa"/>
          </w:tcPr>
          <w:p w14:paraId="623E7BD0" w14:textId="77777777" w:rsidR="009F7294" w:rsidRPr="00387D9C" w:rsidRDefault="009F7294" w:rsidP="00387D9C">
            <w:pPr>
              <w:spacing w:after="120"/>
              <w:rPr>
                <w:rFonts w:eastAsiaTheme="minorEastAsia"/>
                <w:lang w:val="en-US" w:eastAsia="zh-CN"/>
              </w:rPr>
            </w:pPr>
            <w:r w:rsidRPr="00387D9C">
              <w:rPr>
                <w:rFonts w:eastAsiaTheme="minorEastAsia"/>
                <w:lang w:val="en-US" w:eastAsia="zh-CN"/>
              </w:rPr>
              <w:t>THALES</w:t>
            </w:r>
          </w:p>
        </w:tc>
        <w:tc>
          <w:tcPr>
            <w:tcW w:w="2358" w:type="dxa"/>
          </w:tcPr>
          <w:p w14:paraId="1220BDC5" w14:textId="77777777" w:rsidR="009F7294" w:rsidRPr="00387D9C" w:rsidRDefault="009F7294" w:rsidP="00387D9C">
            <w:pPr>
              <w:spacing w:after="120"/>
              <w:rPr>
                <w:rFonts w:eastAsiaTheme="minorEastAsia"/>
                <w:lang w:val="en-US" w:eastAsia="zh-CN"/>
              </w:rPr>
            </w:pPr>
            <w:r w:rsidRPr="00387D9C">
              <w:rPr>
                <w:rFonts w:eastAsiaTheme="minorEastAsia"/>
                <w:highlight w:val="cyan"/>
                <w:lang w:val="en-US" w:eastAsia="zh-CN"/>
              </w:rPr>
              <w:t>Agreeable</w:t>
            </w:r>
            <w:r w:rsidRPr="00387D9C">
              <w:rPr>
                <w:rFonts w:eastAsiaTheme="minorEastAsia"/>
                <w:lang w:val="en-US" w:eastAsia="zh-CN"/>
              </w:rPr>
              <w:t>, but still waiting feedback from companies</w:t>
            </w:r>
          </w:p>
        </w:tc>
        <w:tc>
          <w:tcPr>
            <w:tcW w:w="1646" w:type="dxa"/>
          </w:tcPr>
          <w:p w14:paraId="0D1CF4ED" w14:textId="77777777" w:rsidR="009F7294" w:rsidRPr="00387D9C" w:rsidRDefault="009F7294" w:rsidP="00387D9C">
            <w:pPr>
              <w:spacing w:after="120"/>
              <w:rPr>
                <w:rFonts w:eastAsiaTheme="minorEastAsia"/>
                <w:highlight w:val="yellow"/>
                <w:lang w:val="en-US" w:eastAsia="zh-CN"/>
              </w:rPr>
            </w:pPr>
            <w:r w:rsidRPr="00387D9C">
              <w:rPr>
                <w:rFonts w:eastAsiaTheme="minorEastAsia"/>
                <w:highlight w:val="yellow"/>
                <w:lang w:val="en-US" w:eastAsia="zh-CN"/>
              </w:rPr>
              <w:t xml:space="preserve">An NTN GTW session on 12/11 might still be required </w:t>
            </w:r>
          </w:p>
        </w:tc>
      </w:tr>
      <w:tr w:rsidR="009F7294" w14:paraId="72336A64" w14:textId="77777777" w:rsidTr="00387D9C">
        <w:tc>
          <w:tcPr>
            <w:tcW w:w="1402" w:type="dxa"/>
          </w:tcPr>
          <w:p w14:paraId="5EE962F5" w14:textId="77777777" w:rsidR="009F7294" w:rsidRDefault="009F7294" w:rsidP="00387D9C">
            <w:pPr>
              <w:spacing w:after="120"/>
              <w:rPr>
                <w:rFonts w:eastAsiaTheme="minorEastAsia"/>
                <w:color w:val="0070C0"/>
                <w:lang w:val="en-US" w:eastAsia="zh-CN"/>
              </w:rPr>
            </w:pPr>
            <w:r w:rsidRPr="00387D9C">
              <w:rPr>
                <w:rStyle w:val="lev"/>
                <w:rFonts w:eastAsia="SimSun"/>
                <w:highlight w:val="yellow"/>
                <w:lang w:val="en-US"/>
              </w:rPr>
              <w:t>R4-2120759</w:t>
            </w:r>
          </w:p>
        </w:tc>
        <w:tc>
          <w:tcPr>
            <w:tcW w:w="2609" w:type="dxa"/>
          </w:tcPr>
          <w:p w14:paraId="3A8630EA" w14:textId="77777777" w:rsidR="009F7294" w:rsidRPr="00387D9C" w:rsidRDefault="009F7294" w:rsidP="00387D9C">
            <w:pPr>
              <w:spacing w:after="120"/>
              <w:rPr>
                <w:rFonts w:eastAsiaTheme="minorEastAsia"/>
                <w:lang w:val="en-US" w:eastAsia="zh-CN"/>
              </w:rPr>
            </w:pPr>
            <w:r w:rsidRPr="00387D9C">
              <w:rPr>
                <w:rFonts w:eastAsiaTheme="minorEastAsia"/>
                <w:lang w:val="en-US" w:eastAsia="zh-CN"/>
              </w:rPr>
              <w:t>draft TP to TR 38.863: Operating bands and channel arrangements</w:t>
            </w:r>
          </w:p>
        </w:tc>
        <w:tc>
          <w:tcPr>
            <w:tcW w:w="1616" w:type="dxa"/>
          </w:tcPr>
          <w:p w14:paraId="490F47AA" w14:textId="77777777" w:rsidR="009F7294" w:rsidRPr="00387D9C" w:rsidRDefault="009F7294" w:rsidP="00387D9C">
            <w:pPr>
              <w:spacing w:after="120"/>
              <w:rPr>
                <w:rFonts w:eastAsiaTheme="minorEastAsia"/>
                <w:lang w:val="en-US" w:eastAsia="zh-CN"/>
              </w:rPr>
            </w:pPr>
            <w:r w:rsidRPr="00387D9C">
              <w:rPr>
                <w:rFonts w:eastAsiaTheme="minorEastAsia"/>
                <w:lang w:val="en-US" w:eastAsia="zh-CN"/>
              </w:rPr>
              <w:t>ZTE Corporation</w:t>
            </w:r>
          </w:p>
        </w:tc>
        <w:tc>
          <w:tcPr>
            <w:tcW w:w="2358" w:type="dxa"/>
          </w:tcPr>
          <w:p w14:paraId="6A3D299C" w14:textId="77777777" w:rsidR="009F7294" w:rsidRPr="00387D9C" w:rsidRDefault="009F7294" w:rsidP="00387D9C">
            <w:pPr>
              <w:spacing w:after="120"/>
              <w:rPr>
                <w:rFonts w:eastAsiaTheme="minorEastAsia"/>
                <w:lang w:val="en-US" w:eastAsia="zh-CN"/>
              </w:rPr>
            </w:pPr>
            <w:r w:rsidRPr="00387D9C">
              <w:rPr>
                <w:rFonts w:eastAsiaTheme="minorEastAsia"/>
                <w:highlight w:val="cyan"/>
                <w:lang w:val="en-US" w:eastAsia="zh-CN"/>
              </w:rPr>
              <w:t>Agreeable</w:t>
            </w:r>
          </w:p>
        </w:tc>
        <w:tc>
          <w:tcPr>
            <w:tcW w:w="1646" w:type="dxa"/>
          </w:tcPr>
          <w:p w14:paraId="4772323E" w14:textId="77777777" w:rsidR="009F7294" w:rsidRPr="00387D9C" w:rsidRDefault="009F7294" w:rsidP="00387D9C">
            <w:pPr>
              <w:spacing w:after="120"/>
              <w:rPr>
                <w:rFonts w:eastAsiaTheme="minorEastAsia"/>
                <w:lang w:val="en-US" w:eastAsia="zh-CN"/>
              </w:rPr>
            </w:pPr>
            <w:proofErr w:type="spellStart"/>
            <w:r w:rsidRPr="00387D9C">
              <w:rPr>
                <w:rFonts w:eastAsiaTheme="minorEastAsia"/>
                <w:lang w:val="en-US" w:eastAsia="zh-CN"/>
              </w:rPr>
              <w:t>pCR</w:t>
            </w:r>
            <w:proofErr w:type="spellEnd"/>
            <w:r w:rsidRPr="00387D9C">
              <w:rPr>
                <w:rFonts w:eastAsiaTheme="minorEastAsia"/>
                <w:lang w:val="en-US" w:eastAsia="zh-CN"/>
              </w:rPr>
              <w:t xml:space="preserve"> on TR 38.863</w:t>
            </w:r>
          </w:p>
          <w:p w14:paraId="02FE55EF" w14:textId="77777777" w:rsidR="009F7294" w:rsidRPr="00387D9C" w:rsidRDefault="009F7294" w:rsidP="00387D9C">
            <w:pPr>
              <w:spacing w:after="120"/>
              <w:rPr>
                <w:rFonts w:eastAsiaTheme="minorEastAsia"/>
                <w:lang w:val="en-US" w:eastAsia="zh-CN"/>
              </w:rPr>
            </w:pPr>
          </w:p>
        </w:tc>
      </w:tr>
      <w:tr w:rsidR="009F7294" w14:paraId="3D2DA4EC" w14:textId="77777777" w:rsidTr="00387D9C">
        <w:tc>
          <w:tcPr>
            <w:tcW w:w="1402" w:type="dxa"/>
          </w:tcPr>
          <w:p w14:paraId="398583DA" w14:textId="77777777" w:rsidR="009F7294" w:rsidRDefault="009F7294" w:rsidP="00387D9C">
            <w:pPr>
              <w:spacing w:after="120"/>
              <w:rPr>
                <w:rFonts w:eastAsiaTheme="minorEastAsia"/>
                <w:color w:val="0070C0"/>
                <w:lang w:val="en-US" w:eastAsia="zh-CN"/>
              </w:rPr>
            </w:pPr>
            <w:r w:rsidRPr="00387D9C">
              <w:rPr>
                <w:rStyle w:val="lev"/>
                <w:rFonts w:eastAsia="SimSun"/>
                <w:highlight w:val="yellow"/>
                <w:lang w:val="en-US"/>
              </w:rPr>
              <w:t>R4-2120760</w:t>
            </w:r>
          </w:p>
        </w:tc>
        <w:tc>
          <w:tcPr>
            <w:tcW w:w="2609" w:type="dxa"/>
          </w:tcPr>
          <w:p w14:paraId="522026F9" w14:textId="77777777" w:rsidR="009F7294" w:rsidRPr="00387D9C" w:rsidRDefault="009F7294" w:rsidP="00387D9C">
            <w:pPr>
              <w:spacing w:after="120"/>
              <w:rPr>
                <w:rFonts w:eastAsiaTheme="minorEastAsia"/>
                <w:lang w:val="en-US" w:eastAsia="zh-CN"/>
              </w:rPr>
            </w:pPr>
            <w:r w:rsidRPr="00387D9C">
              <w:rPr>
                <w:rFonts w:eastAsiaTheme="minorEastAsia"/>
                <w:lang w:val="en-US" w:eastAsia="zh-CN"/>
              </w:rPr>
              <w:t>TP for 38.863 on system parameters on satellite bands</w:t>
            </w:r>
          </w:p>
        </w:tc>
        <w:tc>
          <w:tcPr>
            <w:tcW w:w="1616" w:type="dxa"/>
          </w:tcPr>
          <w:p w14:paraId="36840410" w14:textId="77777777" w:rsidR="009F7294" w:rsidRPr="00387D9C" w:rsidRDefault="009F7294" w:rsidP="00387D9C">
            <w:pPr>
              <w:spacing w:after="120"/>
              <w:rPr>
                <w:rFonts w:eastAsiaTheme="minorEastAsia"/>
                <w:lang w:val="en-US" w:eastAsia="zh-CN"/>
              </w:rPr>
            </w:pPr>
            <w:r w:rsidRPr="009C20DC">
              <w:t xml:space="preserve"> </w:t>
            </w:r>
            <w:r w:rsidRPr="00387D9C">
              <w:rPr>
                <w:rFonts w:eastAsiaTheme="minorEastAsia"/>
                <w:lang w:val="en-US" w:eastAsia="zh-CN"/>
              </w:rPr>
              <w:t>Huawei</w:t>
            </w:r>
            <w:r w:rsidRPr="00387D9C" w:rsidDel="0062658C">
              <w:rPr>
                <w:rFonts w:eastAsiaTheme="minorEastAsia"/>
                <w:lang w:val="en-US" w:eastAsia="zh-CN"/>
              </w:rPr>
              <w:t xml:space="preserve"> </w:t>
            </w:r>
          </w:p>
        </w:tc>
        <w:tc>
          <w:tcPr>
            <w:tcW w:w="2358" w:type="dxa"/>
          </w:tcPr>
          <w:p w14:paraId="019C98FB" w14:textId="77777777" w:rsidR="009F7294" w:rsidRPr="00387D9C" w:rsidRDefault="009F7294" w:rsidP="00387D9C">
            <w:pPr>
              <w:spacing w:after="120"/>
              <w:rPr>
                <w:rFonts w:eastAsiaTheme="minorEastAsia"/>
                <w:lang w:val="en-US" w:eastAsia="zh-CN"/>
              </w:rPr>
            </w:pPr>
            <w:r w:rsidRPr="00387D9C">
              <w:rPr>
                <w:rFonts w:eastAsiaTheme="minorEastAsia"/>
                <w:highlight w:val="cyan"/>
                <w:lang w:val="en-US" w:eastAsia="zh-CN"/>
              </w:rPr>
              <w:t>Agreeable</w:t>
            </w:r>
          </w:p>
        </w:tc>
        <w:tc>
          <w:tcPr>
            <w:tcW w:w="1646" w:type="dxa"/>
          </w:tcPr>
          <w:p w14:paraId="6FA58D61" w14:textId="77777777" w:rsidR="009F7294" w:rsidRPr="00387D9C" w:rsidRDefault="009F7294" w:rsidP="00387D9C">
            <w:pPr>
              <w:spacing w:after="120"/>
              <w:rPr>
                <w:rFonts w:eastAsiaTheme="minorEastAsia"/>
                <w:lang w:val="en-US" w:eastAsia="zh-CN"/>
              </w:rPr>
            </w:pPr>
            <w:proofErr w:type="spellStart"/>
            <w:r w:rsidRPr="00387D9C">
              <w:rPr>
                <w:rFonts w:eastAsiaTheme="minorEastAsia"/>
                <w:lang w:val="en-US" w:eastAsia="zh-CN"/>
              </w:rPr>
              <w:t>pCR</w:t>
            </w:r>
            <w:proofErr w:type="spellEnd"/>
            <w:r w:rsidRPr="00387D9C">
              <w:rPr>
                <w:rFonts w:eastAsiaTheme="minorEastAsia"/>
                <w:lang w:val="en-US" w:eastAsia="zh-CN"/>
              </w:rPr>
              <w:t xml:space="preserve"> on TR 38.863</w:t>
            </w:r>
          </w:p>
        </w:tc>
      </w:tr>
      <w:tr w:rsidR="009F7294" w14:paraId="4BF69AEC" w14:textId="77777777" w:rsidTr="00387D9C">
        <w:tc>
          <w:tcPr>
            <w:tcW w:w="1402" w:type="dxa"/>
          </w:tcPr>
          <w:p w14:paraId="1B1CB94B" w14:textId="77777777" w:rsidR="009F7294" w:rsidRDefault="009F7294" w:rsidP="00387D9C">
            <w:pPr>
              <w:spacing w:after="120"/>
              <w:rPr>
                <w:rFonts w:eastAsiaTheme="minorEastAsia"/>
                <w:color w:val="0070C0"/>
                <w:lang w:val="en-US" w:eastAsia="zh-CN"/>
              </w:rPr>
            </w:pPr>
            <w:r w:rsidRPr="00387D9C">
              <w:rPr>
                <w:rStyle w:val="lev"/>
                <w:rFonts w:eastAsia="SimSun"/>
                <w:highlight w:val="yellow"/>
                <w:lang w:val="en-US"/>
              </w:rPr>
              <w:t>R4-2120761</w:t>
            </w:r>
          </w:p>
        </w:tc>
        <w:tc>
          <w:tcPr>
            <w:tcW w:w="2609" w:type="dxa"/>
          </w:tcPr>
          <w:p w14:paraId="37FD37A1" w14:textId="77777777" w:rsidR="009F7294" w:rsidRPr="00387D9C" w:rsidRDefault="009F7294" w:rsidP="00387D9C">
            <w:pPr>
              <w:spacing w:after="120"/>
              <w:rPr>
                <w:rFonts w:eastAsiaTheme="minorEastAsia"/>
                <w:lang w:val="en-US" w:eastAsia="zh-CN"/>
              </w:rPr>
            </w:pPr>
            <w:r w:rsidRPr="009C20DC">
              <w:rPr>
                <w:lang w:val="en-US"/>
              </w:rPr>
              <w:t>TP to TR  38.863 - Regulatory aspects</w:t>
            </w:r>
          </w:p>
        </w:tc>
        <w:tc>
          <w:tcPr>
            <w:tcW w:w="1616" w:type="dxa"/>
          </w:tcPr>
          <w:p w14:paraId="084BFCF9" w14:textId="77777777" w:rsidR="009F7294" w:rsidRPr="00387D9C" w:rsidRDefault="009F7294" w:rsidP="00387D9C">
            <w:pPr>
              <w:spacing w:after="120"/>
              <w:rPr>
                <w:rFonts w:eastAsiaTheme="minorEastAsia"/>
                <w:lang w:val="en-US" w:eastAsia="zh-CN"/>
              </w:rPr>
            </w:pPr>
            <w:r w:rsidRPr="00387D9C">
              <w:rPr>
                <w:rFonts w:eastAsiaTheme="minorEastAsia"/>
                <w:lang w:val="en-US" w:eastAsia="zh-CN"/>
              </w:rPr>
              <w:t>Ericsson</w:t>
            </w:r>
          </w:p>
        </w:tc>
        <w:tc>
          <w:tcPr>
            <w:tcW w:w="2358" w:type="dxa"/>
          </w:tcPr>
          <w:p w14:paraId="66349BFF" w14:textId="77777777" w:rsidR="009F7294" w:rsidRPr="00387D9C" w:rsidRDefault="009F7294" w:rsidP="00387D9C">
            <w:pPr>
              <w:spacing w:after="120"/>
              <w:rPr>
                <w:rFonts w:eastAsiaTheme="minorEastAsia"/>
                <w:highlight w:val="cyan"/>
                <w:lang w:val="en-US" w:eastAsia="zh-CN"/>
              </w:rPr>
            </w:pPr>
            <w:r w:rsidRPr="00387D9C">
              <w:rPr>
                <w:rFonts w:eastAsiaTheme="minorEastAsia"/>
                <w:highlight w:val="cyan"/>
                <w:lang w:val="en-US" w:eastAsia="zh-CN"/>
              </w:rPr>
              <w:t>Agreeable</w:t>
            </w:r>
          </w:p>
        </w:tc>
        <w:tc>
          <w:tcPr>
            <w:tcW w:w="1646" w:type="dxa"/>
          </w:tcPr>
          <w:p w14:paraId="0B5160AE" w14:textId="77777777" w:rsidR="009F7294" w:rsidRPr="00387D9C" w:rsidRDefault="009F7294" w:rsidP="00387D9C">
            <w:pPr>
              <w:spacing w:after="120"/>
              <w:rPr>
                <w:rFonts w:eastAsiaTheme="minorEastAsia"/>
                <w:lang w:val="en-US" w:eastAsia="zh-CN"/>
              </w:rPr>
            </w:pPr>
            <w:proofErr w:type="spellStart"/>
            <w:r w:rsidRPr="00387D9C">
              <w:rPr>
                <w:rFonts w:eastAsiaTheme="minorEastAsia"/>
                <w:lang w:val="en-US" w:eastAsia="zh-CN"/>
              </w:rPr>
              <w:t>pCR</w:t>
            </w:r>
            <w:proofErr w:type="spellEnd"/>
            <w:r w:rsidRPr="00387D9C">
              <w:rPr>
                <w:rFonts w:eastAsiaTheme="minorEastAsia"/>
                <w:lang w:val="en-US" w:eastAsia="zh-CN"/>
              </w:rPr>
              <w:t xml:space="preserve"> on TR 38.863</w:t>
            </w:r>
          </w:p>
        </w:tc>
      </w:tr>
      <w:tr w:rsidR="009F7294" w14:paraId="5C0E7742" w14:textId="77777777" w:rsidTr="00387D9C">
        <w:tc>
          <w:tcPr>
            <w:tcW w:w="1402" w:type="dxa"/>
          </w:tcPr>
          <w:p w14:paraId="4EA233EA" w14:textId="77777777" w:rsidR="009F7294" w:rsidRPr="00387D9C" w:rsidRDefault="009F7294" w:rsidP="00387D9C">
            <w:pPr>
              <w:spacing w:after="120"/>
              <w:rPr>
                <w:rFonts w:eastAsiaTheme="minorEastAsia"/>
                <w:b/>
                <w:color w:val="0070C0"/>
                <w:lang w:val="en-US" w:eastAsia="zh-CN"/>
              </w:rPr>
            </w:pPr>
            <w:r w:rsidRPr="00387D9C">
              <w:rPr>
                <w:b/>
                <w:highlight w:val="yellow"/>
                <w:lang w:val="en-US"/>
              </w:rPr>
              <w:t>R4-2120762</w:t>
            </w:r>
          </w:p>
        </w:tc>
        <w:tc>
          <w:tcPr>
            <w:tcW w:w="2609" w:type="dxa"/>
          </w:tcPr>
          <w:p w14:paraId="3FAE6C3A" w14:textId="77777777" w:rsidR="009F7294" w:rsidRPr="00387D9C" w:rsidRDefault="009F7294" w:rsidP="00387D9C">
            <w:pPr>
              <w:spacing w:after="120"/>
              <w:rPr>
                <w:rFonts w:eastAsiaTheme="minorEastAsia"/>
                <w:i/>
                <w:lang w:val="en-US" w:eastAsia="zh-CN"/>
              </w:rPr>
            </w:pPr>
            <w:r w:rsidRPr="00387D9C">
              <w:rPr>
                <w:rFonts w:eastAsiaTheme="minorEastAsia"/>
                <w:lang w:val="en-US" w:eastAsia="zh-CN"/>
              </w:rPr>
              <w:t>TP to TR 38.863: node class, RF RX (6.2)</w:t>
            </w:r>
          </w:p>
        </w:tc>
        <w:tc>
          <w:tcPr>
            <w:tcW w:w="1616" w:type="dxa"/>
          </w:tcPr>
          <w:p w14:paraId="217ACD35" w14:textId="77777777" w:rsidR="009F7294" w:rsidRPr="00387D9C" w:rsidRDefault="009F7294" w:rsidP="00387D9C">
            <w:pPr>
              <w:spacing w:after="120"/>
              <w:rPr>
                <w:rFonts w:eastAsiaTheme="minorEastAsia"/>
                <w:i/>
                <w:lang w:val="en-US" w:eastAsia="zh-CN"/>
              </w:rPr>
            </w:pPr>
            <w:r w:rsidRPr="00387D9C">
              <w:rPr>
                <w:rFonts w:eastAsiaTheme="minorEastAsia"/>
                <w:lang w:val="en-US" w:eastAsia="zh-CN"/>
              </w:rPr>
              <w:t>Huawei</w:t>
            </w:r>
          </w:p>
        </w:tc>
        <w:tc>
          <w:tcPr>
            <w:tcW w:w="2358" w:type="dxa"/>
          </w:tcPr>
          <w:p w14:paraId="7F1F1F73" w14:textId="77777777" w:rsidR="009F7294" w:rsidRPr="00387D9C" w:rsidRDefault="009F7294" w:rsidP="00387D9C">
            <w:pPr>
              <w:spacing w:after="120"/>
              <w:rPr>
                <w:rFonts w:eastAsiaTheme="minorEastAsia"/>
                <w:highlight w:val="cyan"/>
                <w:lang w:val="en-US" w:eastAsia="zh-CN"/>
              </w:rPr>
            </w:pPr>
            <w:r w:rsidRPr="00387D9C">
              <w:rPr>
                <w:rFonts w:eastAsiaTheme="minorEastAsia"/>
                <w:highlight w:val="cyan"/>
                <w:lang w:val="en-US" w:eastAsia="zh-CN"/>
              </w:rPr>
              <w:t>Agreeable</w:t>
            </w:r>
          </w:p>
        </w:tc>
        <w:tc>
          <w:tcPr>
            <w:tcW w:w="1646" w:type="dxa"/>
          </w:tcPr>
          <w:p w14:paraId="68067DA1" w14:textId="77777777" w:rsidR="009F7294" w:rsidRPr="00387D9C" w:rsidRDefault="009F7294" w:rsidP="00387D9C">
            <w:pPr>
              <w:spacing w:after="120"/>
              <w:rPr>
                <w:rFonts w:eastAsiaTheme="minorEastAsia"/>
                <w:i/>
                <w:lang w:val="en-US" w:eastAsia="zh-CN"/>
              </w:rPr>
            </w:pPr>
            <w:proofErr w:type="spellStart"/>
            <w:r w:rsidRPr="00387D9C">
              <w:rPr>
                <w:rFonts w:eastAsiaTheme="minorEastAsia"/>
                <w:lang w:val="en-US" w:eastAsia="zh-CN"/>
              </w:rPr>
              <w:t>pCR</w:t>
            </w:r>
            <w:proofErr w:type="spellEnd"/>
            <w:r w:rsidRPr="00387D9C">
              <w:rPr>
                <w:rFonts w:eastAsiaTheme="minorEastAsia"/>
                <w:lang w:val="en-US" w:eastAsia="zh-CN"/>
              </w:rPr>
              <w:t xml:space="preserve"> on TR 38.863</w:t>
            </w:r>
          </w:p>
        </w:tc>
      </w:tr>
      <w:tr w:rsidR="009F7294" w14:paraId="4822A489" w14:textId="77777777" w:rsidTr="00387D9C">
        <w:tc>
          <w:tcPr>
            <w:tcW w:w="1402" w:type="dxa"/>
          </w:tcPr>
          <w:p w14:paraId="3201FCCA" w14:textId="77777777" w:rsidR="009F7294" w:rsidRPr="00387D9C" w:rsidRDefault="009F7294" w:rsidP="00387D9C">
            <w:pPr>
              <w:spacing w:after="120"/>
              <w:rPr>
                <w:highlight w:val="yellow"/>
                <w:lang w:val="en-US"/>
              </w:rPr>
            </w:pPr>
            <w:r w:rsidRPr="00387D9C">
              <w:rPr>
                <w:rStyle w:val="lev"/>
                <w:rFonts w:eastAsia="SimSun"/>
                <w:highlight w:val="yellow"/>
                <w:lang w:val="en-US"/>
              </w:rPr>
              <w:t>R4-2120763</w:t>
            </w:r>
          </w:p>
        </w:tc>
        <w:tc>
          <w:tcPr>
            <w:tcW w:w="2609" w:type="dxa"/>
          </w:tcPr>
          <w:p w14:paraId="114B94BF" w14:textId="77777777" w:rsidR="009F7294" w:rsidRPr="00387D9C" w:rsidRDefault="009F7294" w:rsidP="00387D9C">
            <w:pPr>
              <w:spacing w:after="120"/>
              <w:rPr>
                <w:rFonts w:eastAsiaTheme="minorEastAsia"/>
                <w:i/>
                <w:lang w:val="en-US" w:eastAsia="zh-CN"/>
              </w:rPr>
            </w:pPr>
            <w:r w:rsidRPr="009C20DC">
              <w:t>TP for 38.863 on NTN UE transmission characteristics</w:t>
            </w:r>
          </w:p>
        </w:tc>
        <w:tc>
          <w:tcPr>
            <w:tcW w:w="1616" w:type="dxa"/>
          </w:tcPr>
          <w:p w14:paraId="1B96222E" w14:textId="77777777" w:rsidR="009F7294" w:rsidRPr="00387D9C" w:rsidRDefault="009F7294" w:rsidP="00387D9C">
            <w:pPr>
              <w:spacing w:after="120"/>
              <w:rPr>
                <w:rFonts w:eastAsiaTheme="minorEastAsia"/>
                <w:i/>
                <w:lang w:val="en-US" w:eastAsia="zh-CN"/>
              </w:rPr>
            </w:pPr>
            <w:r w:rsidRPr="00387D9C">
              <w:rPr>
                <w:rFonts w:eastAsiaTheme="minorEastAsia"/>
                <w:lang w:val="en-US" w:eastAsia="zh-CN"/>
              </w:rPr>
              <w:t>Huawei</w:t>
            </w:r>
          </w:p>
        </w:tc>
        <w:tc>
          <w:tcPr>
            <w:tcW w:w="2358" w:type="dxa"/>
          </w:tcPr>
          <w:p w14:paraId="69A9FA6D" w14:textId="77777777" w:rsidR="009F7294" w:rsidRPr="00387D9C" w:rsidRDefault="009F7294" w:rsidP="00387D9C">
            <w:pPr>
              <w:spacing w:after="120"/>
              <w:rPr>
                <w:rFonts w:eastAsiaTheme="minorEastAsia"/>
                <w:lang w:val="en-US" w:eastAsia="zh-CN"/>
              </w:rPr>
            </w:pPr>
            <w:r w:rsidRPr="00387D9C">
              <w:rPr>
                <w:rFonts w:eastAsiaTheme="minorEastAsia"/>
                <w:highlight w:val="cyan"/>
                <w:lang w:val="en-US" w:eastAsia="zh-CN"/>
              </w:rPr>
              <w:t>Agreeable</w:t>
            </w:r>
          </w:p>
        </w:tc>
        <w:tc>
          <w:tcPr>
            <w:tcW w:w="1646" w:type="dxa"/>
          </w:tcPr>
          <w:p w14:paraId="38F91EE2" w14:textId="77777777" w:rsidR="009F7294" w:rsidRPr="00387D9C" w:rsidRDefault="009F7294" w:rsidP="00387D9C">
            <w:pPr>
              <w:spacing w:after="120"/>
              <w:rPr>
                <w:rFonts w:eastAsiaTheme="minorEastAsia"/>
                <w:i/>
                <w:lang w:val="en-US" w:eastAsia="zh-CN"/>
              </w:rPr>
            </w:pPr>
            <w:proofErr w:type="spellStart"/>
            <w:r w:rsidRPr="00387D9C">
              <w:rPr>
                <w:rFonts w:eastAsiaTheme="minorEastAsia"/>
                <w:lang w:val="en-US" w:eastAsia="zh-CN"/>
              </w:rPr>
              <w:t>pCR</w:t>
            </w:r>
            <w:proofErr w:type="spellEnd"/>
            <w:r w:rsidRPr="00387D9C">
              <w:rPr>
                <w:rFonts w:eastAsiaTheme="minorEastAsia"/>
                <w:lang w:val="en-US" w:eastAsia="zh-CN"/>
              </w:rPr>
              <w:t xml:space="preserve"> on TR 38.863</w:t>
            </w:r>
          </w:p>
        </w:tc>
      </w:tr>
    </w:tbl>
    <w:p w14:paraId="740EECD7" w14:textId="77777777" w:rsidR="009F7294" w:rsidRDefault="009F7294" w:rsidP="009F7294">
      <w:pPr>
        <w:rPr>
          <w:rFonts w:eastAsiaTheme="minorEastAsia"/>
          <w:color w:val="0070C0"/>
          <w:lang w:val="en-US" w:eastAsia="zh-CN"/>
        </w:rPr>
      </w:pPr>
    </w:p>
    <w:p w14:paraId="7BA0E279" w14:textId="77777777" w:rsidR="009F7294" w:rsidRPr="00387D9C" w:rsidRDefault="009F7294" w:rsidP="009F7294">
      <w:pPr>
        <w:rPr>
          <w:rFonts w:eastAsiaTheme="minorEastAsia"/>
          <w:lang w:val="en-US" w:eastAsia="zh-CN"/>
        </w:rPr>
      </w:pPr>
      <w:r w:rsidRPr="00387D9C">
        <w:rPr>
          <w:rFonts w:eastAsiaTheme="minorEastAsia"/>
          <w:b/>
          <w:highlight w:val="yellow"/>
          <w:lang w:val="en-US" w:eastAsia="zh-CN"/>
        </w:rPr>
        <w:t>Moderator Note:</w:t>
      </w:r>
      <w:r w:rsidRPr="00387D9C">
        <w:rPr>
          <w:rFonts w:eastAsiaTheme="minorEastAsia"/>
          <w:lang w:val="en-US" w:eastAsia="zh-CN"/>
        </w:rPr>
        <w:t xml:space="preserve"> Please find the following information with respect to the previous recommendations:</w:t>
      </w:r>
    </w:p>
    <w:tbl>
      <w:tblPr>
        <w:tblW w:w="0" w:type="auto"/>
        <w:tblCellMar>
          <w:left w:w="0" w:type="dxa"/>
          <w:right w:w="0" w:type="dxa"/>
        </w:tblCellMar>
        <w:tblLook w:val="04A0" w:firstRow="1" w:lastRow="0" w:firstColumn="1" w:lastColumn="0" w:noHBand="0" w:noVBand="1"/>
      </w:tblPr>
      <w:tblGrid>
        <w:gridCol w:w="1027"/>
        <w:gridCol w:w="2507"/>
        <w:gridCol w:w="6087"/>
      </w:tblGrid>
      <w:tr w:rsidR="009F7294" w:rsidRPr="00387D9C" w14:paraId="32720C78" w14:textId="77777777" w:rsidTr="00387D9C">
        <w:tc>
          <w:tcPr>
            <w:tcW w:w="10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D2B39" w14:textId="77777777" w:rsidR="009F7294" w:rsidRPr="00387D9C" w:rsidRDefault="009F7294" w:rsidP="00387D9C">
            <w:pPr>
              <w:overflowPunct w:val="0"/>
              <w:autoSpaceDE w:val="0"/>
              <w:autoSpaceDN w:val="0"/>
              <w:spacing w:before="100" w:beforeAutospacing="1"/>
              <w:textAlignment w:val="baseline"/>
              <w:rPr>
                <w:lang w:val="en-US" w:eastAsia="fr-FR"/>
              </w:rPr>
            </w:pPr>
            <w:r w:rsidRPr="00387D9C">
              <w:rPr>
                <w:rStyle w:val="lev"/>
                <w:color w:val="0070C0"/>
                <w:lang w:val="en-US"/>
              </w:rPr>
              <w:t>CR/TP number</w:t>
            </w:r>
          </w:p>
        </w:tc>
        <w:tc>
          <w:tcPr>
            <w:tcW w:w="25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101FDF" w14:textId="77777777" w:rsidR="009F7294" w:rsidRPr="00387D9C" w:rsidRDefault="009F7294" w:rsidP="00387D9C">
            <w:pPr>
              <w:overflowPunct w:val="0"/>
              <w:autoSpaceDE w:val="0"/>
              <w:autoSpaceDN w:val="0"/>
              <w:spacing w:before="100" w:beforeAutospacing="1"/>
              <w:textAlignment w:val="baseline"/>
              <w:rPr>
                <w:lang w:val="en-US"/>
              </w:rPr>
            </w:pPr>
            <w:r w:rsidRPr="00387D9C">
              <w:rPr>
                <w:rStyle w:val="lev"/>
                <w:color w:val="0070C0"/>
                <w:lang w:val="en-US"/>
              </w:rPr>
              <w:t xml:space="preserve">CRs/TPs Status update recommendation  </w:t>
            </w:r>
          </w:p>
        </w:tc>
        <w:tc>
          <w:tcPr>
            <w:tcW w:w="6087" w:type="dxa"/>
            <w:tcBorders>
              <w:top w:val="single" w:sz="8" w:space="0" w:color="auto"/>
              <w:left w:val="nil"/>
              <w:bottom w:val="single" w:sz="8" w:space="0" w:color="auto"/>
              <w:right w:val="single" w:sz="8" w:space="0" w:color="auto"/>
            </w:tcBorders>
            <w:hideMark/>
          </w:tcPr>
          <w:p w14:paraId="6DA372A5" w14:textId="77777777" w:rsidR="009F7294" w:rsidRPr="00387D9C" w:rsidRDefault="009F7294" w:rsidP="00387D9C">
            <w:pPr>
              <w:overflowPunct w:val="0"/>
              <w:autoSpaceDE w:val="0"/>
              <w:autoSpaceDN w:val="0"/>
              <w:spacing w:before="100" w:beforeAutospacing="1"/>
              <w:textAlignment w:val="baseline"/>
              <w:rPr>
                <w:lang w:val="en-US"/>
              </w:rPr>
            </w:pPr>
            <w:r w:rsidRPr="00387D9C">
              <w:rPr>
                <w:rStyle w:val="lev"/>
                <w:color w:val="0070C0"/>
                <w:lang w:val="en-US"/>
              </w:rPr>
              <w:t>Moderator Comment/Recommendation</w:t>
            </w:r>
          </w:p>
        </w:tc>
      </w:tr>
      <w:tr w:rsidR="009F7294" w:rsidRPr="00387D9C" w14:paraId="3A93D382" w14:textId="77777777" w:rsidTr="00387D9C">
        <w:tc>
          <w:tcPr>
            <w:tcW w:w="10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551A0E" w14:textId="77777777" w:rsidR="009F7294" w:rsidRPr="00387D9C" w:rsidRDefault="007F5617" w:rsidP="00387D9C">
            <w:pPr>
              <w:overflowPunct w:val="0"/>
              <w:autoSpaceDE w:val="0"/>
              <w:autoSpaceDN w:val="0"/>
              <w:spacing w:before="100" w:beforeAutospacing="1"/>
              <w:textAlignment w:val="baseline"/>
              <w:rPr>
                <w:lang w:val="en-US"/>
              </w:rPr>
            </w:pPr>
            <w:hyperlink r:id="rId25" w:tgtFrame="_blank" w:history="1">
              <w:r w:rsidR="009F7294" w:rsidRPr="00387D9C">
                <w:rPr>
                  <w:rStyle w:val="Lienhypertexte"/>
                  <w:color w:val="000000"/>
                  <w:lang w:val="en-US"/>
                </w:rPr>
                <w:t>R4-2119204</w:t>
              </w:r>
            </w:hyperlink>
          </w:p>
        </w:tc>
        <w:tc>
          <w:tcPr>
            <w:tcW w:w="2507" w:type="dxa"/>
            <w:tcBorders>
              <w:top w:val="nil"/>
              <w:left w:val="nil"/>
              <w:bottom w:val="single" w:sz="8" w:space="0" w:color="auto"/>
              <w:right w:val="single" w:sz="8" w:space="0" w:color="auto"/>
            </w:tcBorders>
            <w:tcMar>
              <w:top w:w="0" w:type="dxa"/>
              <w:left w:w="108" w:type="dxa"/>
              <w:bottom w:w="0" w:type="dxa"/>
              <w:right w:w="108" w:type="dxa"/>
            </w:tcMar>
            <w:hideMark/>
          </w:tcPr>
          <w:p w14:paraId="47D56958" w14:textId="77777777" w:rsidR="009F7294" w:rsidRPr="00387D9C" w:rsidRDefault="009F7294" w:rsidP="00387D9C">
            <w:pPr>
              <w:overflowPunct w:val="0"/>
              <w:autoSpaceDE w:val="0"/>
              <w:autoSpaceDN w:val="0"/>
              <w:spacing w:before="100" w:beforeAutospacing="1"/>
              <w:textAlignment w:val="baseline"/>
              <w:rPr>
                <w:lang w:val="en-US"/>
              </w:rPr>
            </w:pPr>
            <w:r w:rsidRPr="00387D9C">
              <w:rPr>
                <w:rStyle w:val="lev"/>
                <w:lang w:val="en-US"/>
              </w:rPr>
              <w:t>A new revision number may be required.</w:t>
            </w:r>
            <w:r w:rsidRPr="00387D9C">
              <w:rPr>
                <w:lang w:val="en-US"/>
              </w:rPr>
              <w:t xml:space="preserve"> Based on 1</w:t>
            </w:r>
            <w:r w:rsidRPr="00387D9C">
              <w:rPr>
                <w:vertAlign w:val="superscript"/>
                <w:lang w:val="en-US"/>
              </w:rPr>
              <w:t>st</w:t>
            </w:r>
            <w:r w:rsidRPr="00387D9C">
              <w:rPr>
                <w:lang w:val="en-US"/>
              </w:rPr>
              <w:t xml:space="preserve"> round of comments collection, moderator can recommend </w:t>
            </w:r>
            <w:r w:rsidRPr="00387D9C">
              <w:rPr>
                <w:rStyle w:val="lev"/>
                <w:lang w:val="en-US"/>
              </w:rPr>
              <w:t>“to be revised”. </w:t>
            </w:r>
          </w:p>
          <w:p w14:paraId="61374223" w14:textId="77777777" w:rsidR="009F7294" w:rsidRPr="00387D9C" w:rsidRDefault="009F7294" w:rsidP="00387D9C">
            <w:pPr>
              <w:overflowPunct w:val="0"/>
              <w:autoSpaceDE w:val="0"/>
              <w:autoSpaceDN w:val="0"/>
              <w:spacing w:before="100" w:beforeAutospacing="1"/>
              <w:textAlignment w:val="baseline"/>
              <w:rPr>
                <w:lang w:val="en-US"/>
              </w:rPr>
            </w:pPr>
            <w:r w:rsidRPr="00387D9C">
              <w:rPr>
                <w:rStyle w:val="lev"/>
                <w:highlight w:val="yellow"/>
                <w:lang w:val="en-US"/>
              </w:rPr>
              <w:t>Revised to R4-2120759</w:t>
            </w:r>
          </w:p>
        </w:tc>
        <w:tc>
          <w:tcPr>
            <w:tcW w:w="6087" w:type="dxa"/>
            <w:tcBorders>
              <w:top w:val="nil"/>
              <w:left w:val="nil"/>
              <w:bottom w:val="single" w:sz="8" w:space="0" w:color="auto"/>
              <w:right w:val="single" w:sz="8" w:space="0" w:color="auto"/>
            </w:tcBorders>
            <w:hideMark/>
          </w:tcPr>
          <w:p w14:paraId="1FF12B82" w14:textId="77777777" w:rsidR="009F7294" w:rsidRPr="00387D9C" w:rsidRDefault="009F7294" w:rsidP="00387D9C">
            <w:pPr>
              <w:overflowPunct w:val="0"/>
              <w:autoSpaceDE w:val="0"/>
              <w:autoSpaceDN w:val="0"/>
              <w:spacing w:before="100" w:beforeAutospacing="1"/>
              <w:textAlignment w:val="baseline"/>
              <w:rPr>
                <w:rStyle w:val="lev"/>
                <w:strike/>
                <w:lang w:val="en-US"/>
              </w:rPr>
            </w:pPr>
            <w:r w:rsidRPr="00387D9C">
              <w:rPr>
                <w:rStyle w:val="lev"/>
                <w:strike/>
                <w:highlight w:val="yellow"/>
                <w:lang w:val="en-US"/>
              </w:rPr>
              <w:t>Waiting for latest Draft</w:t>
            </w:r>
            <w:r w:rsidRPr="00387D9C">
              <w:rPr>
                <w:rStyle w:val="lev"/>
                <w:strike/>
                <w:lang w:val="en-US"/>
              </w:rPr>
              <w:t xml:space="preserve"> </w:t>
            </w:r>
            <w:r w:rsidRPr="00387D9C">
              <w:rPr>
                <w:rStyle w:val="lev"/>
                <w:strike/>
                <w:highlight w:val="yellow"/>
                <w:lang w:val="en-US"/>
              </w:rPr>
              <w:t>R4-2120759</w:t>
            </w:r>
          </w:p>
          <w:p w14:paraId="021ED832" w14:textId="77777777" w:rsidR="009F7294" w:rsidRPr="00387D9C" w:rsidRDefault="007F5617" w:rsidP="00387D9C">
            <w:pPr>
              <w:overflowPunct w:val="0"/>
              <w:autoSpaceDE w:val="0"/>
              <w:autoSpaceDN w:val="0"/>
              <w:spacing w:before="100" w:beforeAutospacing="1"/>
              <w:textAlignment w:val="baseline"/>
              <w:rPr>
                <w:rFonts w:eastAsiaTheme="minorHAnsi"/>
              </w:rPr>
            </w:pPr>
            <w:hyperlink r:id="rId26" w:history="1">
              <w:r w:rsidR="009F7294" w:rsidRPr="00387D9C">
                <w:rPr>
                  <w:rStyle w:val="Lienhypertexte"/>
                  <w:lang w:val="en-US"/>
                </w:rPr>
                <w:t>Draft R4-2120759_v02_THALES.docx</w:t>
              </w:r>
            </w:hyperlink>
          </w:p>
          <w:p w14:paraId="7458B1F4" w14:textId="77777777" w:rsidR="009F7294" w:rsidRPr="00387D9C" w:rsidRDefault="009F7294" w:rsidP="00387D9C">
            <w:pPr>
              <w:overflowPunct w:val="0"/>
              <w:autoSpaceDE w:val="0"/>
              <w:autoSpaceDN w:val="0"/>
              <w:spacing w:before="100" w:beforeAutospacing="1"/>
              <w:textAlignment w:val="baseline"/>
              <w:rPr>
                <w:b/>
                <w:bCs/>
                <w:lang w:val="en-US"/>
              </w:rPr>
            </w:pPr>
            <w:r w:rsidRPr="00387D9C">
              <w:rPr>
                <w:b/>
                <w:bCs/>
                <w:lang w:val="en-US"/>
              </w:rPr>
              <w:t>(Note: removed “[]”)</w:t>
            </w:r>
          </w:p>
          <w:p w14:paraId="09AFDBE7" w14:textId="77777777" w:rsidR="009F7294" w:rsidRPr="00387D9C" w:rsidRDefault="009F7294" w:rsidP="00387D9C">
            <w:pPr>
              <w:overflowPunct w:val="0"/>
              <w:autoSpaceDE w:val="0"/>
              <w:autoSpaceDN w:val="0"/>
              <w:spacing w:before="100" w:beforeAutospacing="1"/>
              <w:textAlignment w:val="baseline"/>
              <w:rPr>
                <w:b/>
                <w:bCs/>
                <w:strike/>
                <w:lang w:val="en-US"/>
              </w:rPr>
            </w:pPr>
            <w:r w:rsidRPr="00387D9C">
              <w:rPr>
                <w:rStyle w:val="lev"/>
                <w:highlight w:val="cyan"/>
                <w:lang w:val="en-US"/>
              </w:rPr>
              <w:t>Agreeable</w:t>
            </w:r>
          </w:p>
        </w:tc>
      </w:tr>
      <w:tr w:rsidR="009F7294" w:rsidRPr="00387D9C" w14:paraId="3B26C4FB" w14:textId="77777777" w:rsidTr="00387D9C">
        <w:tc>
          <w:tcPr>
            <w:tcW w:w="10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25EA9B" w14:textId="77777777" w:rsidR="009F7294" w:rsidRPr="00387D9C" w:rsidRDefault="007F5617" w:rsidP="00387D9C">
            <w:pPr>
              <w:overflowPunct w:val="0"/>
              <w:autoSpaceDE w:val="0"/>
              <w:autoSpaceDN w:val="0"/>
              <w:spacing w:before="100" w:beforeAutospacing="1"/>
              <w:textAlignment w:val="baseline"/>
              <w:rPr>
                <w:lang w:val="en-US"/>
              </w:rPr>
            </w:pPr>
            <w:hyperlink r:id="rId27" w:tgtFrame="_blank" w:history="1">
              <w:r w:rsidR="009F7294" w:rsidRPr="00387D9C">
                <w:rPr>
                  <w:rStyle w:val="Lienhypertexte"/>
                  <w:color w:val="000000"/>
                  <w:lang w:val="en-US"/>
                </w:rPr>
                <w:t>R4-2118716</w:t>
              </w:r>
            </w:hyperlink>
          </w:p>
        </w:tc>
        <w:tc>
          <w:tcPr>
            <w:tcW w:w="2507" w:type="dxa"/>
            <w:tcBorders>
              <w:top w:val="nil"/>
              <w:left w:val="nil"/>
              <w:bottom w:val="single" w:sz="8" w:space="0" w:color="auto"/>
              <w:right w:val="single" w:sz="8" w:space="0" w:color="auto"/>
            </w:tcBorders>
            <w:tcMar>
              <w:top w:w="0" w:type="dxa"/>
              <w:left w:w="108" w:type="dxa"/>
              <w:bottom w:w="0" w:type="dxa"/>
              <w:right w:w="108" w:type="dxa"/>
            </w:tcMar>
            <w:hideMark/>
          </w:tcPr>
          <w:p w14:paraId="4DA627FB" w14:textId="77777777" w:rsidR="009F7294" w:rsidRPr="00387D9C" w:rsidRDefault="009F7294" w:rsidP="00387D9C">
            <w:pPr>
              <w:overflowPunct w:val="0"/>
              <w:autoSpaceDE w:val="0"/>
              <w:autoSpaceDN w:val="0"/>
              <w:spacing w:before="100" w:beforeAutospacing="1"/>
              <w:textAlignment w:val="baseline"/>
              <w:rPr>
                <w:lang w:val="en-US"/>
              </w:rPr>
            </w:pPr>
            <w:r w:rsidRPr="00387D9C">
              <w:rPr>
                <w:rStyle w:val="lev"/>
                <w:lang w:val="en-US"/>
              </w:rPr>
              <w:t>A new revision number may be required.</w:t>
            </w:r>
            <w:r w:rsidRPr="00387D9C">
              <w:rPr>
                <w:lang w:val="en-US"/>
              </w:rPr>
              <w:t xml:space="preserve"> Based on 1</w:t>
            </w:r>
            <w:r w:rsidRPr="00387D9C">
              <w:rPr>
                <w:vertAlign w:val="superscript"/>
                <w:lang w:val="en-US"/>
              </w:rPr>
              <w:t>st</w:t>
            </w:r>
            <w:r w:rsidRPr="00387D9C">
              <w:rPr>
                <w:lang w:val="en-US"/>
              </w:rPr>
              <w:t xml:space="preserve"> round of comments collection, moderator can recommend </w:t>
            </w:r>
            <w:r w:rsidRPr="00387D9C">
              <w:rPr>
                <w:rStyle w:val="lev"/>
                <w:lang w:val="en-US"/>
              </w:rPr>
              <w:t>“to be revised”.</w:t>
            </w:r>
          </w:p>
          <w:p w14:paraId="7A58A2B2" w14:textId="77777777" w:rsidR="009F7294" w:rsidRPr="00387D9C" w:rsidRDefault="009F7294" w:rsidP="00387D9C">
            <w:pPr>
              <w:overflowPunct w:val="0"/>
              <w:autoSpaceDE w:val="0"/>
              <w:autoSpaceDN w:val="0"/>
              <w:spacing w:before="100" w:beforeAutospacing="1"/>
              <w:textAlignment w:val="baseline"/>
              <w:rPr>
                <w:lang w:val="en-US"/>
              </w:rPr>
            </w:pPr>
            <w:r w:rsidRPr="00387D9C">
              <w:rPr>
                <w:rStyle w:val="lev"/>
                <w:highlight w:val="yellow"/>
                <w:lang w:val="en-US"/>
              </w:rPr>
              <w:t>Revised to R4-2120760</w:t>
            </w:r>
          </w:p>
        </w:tc>
        <w:tc>
          <w:tcPr>
            <w:tcW w:w="6087" w:type="dxa"/>
            <w:tcBorders>
              <w:top w:val="nil"/>
              <w:left w:val="nil"/>
              <w:bottom w:val="single" w:sz="8" w:space="0" w:color="auto"/>
              <w:right w:val="single" w:sz="8" w:space="0" w:color="auto"/>
            </w:tcBorders>
            <w:hideMark/>
          </w:tcPr>
          <w:p w14:paraId="356670B0" w14:textId="77777777" w:rsidR="009F7294" w:rsidRPr="00387D9C" w:rsidRDefault="009F7294" w:rsidP="00387D9C">
            <w:pPr>
              <w:overflowPunct w:val="0"/>
              <w:autoSpaceDE w:val="0"/>
              <w:autoSpaceDN w:val="0"/>
              <w:spacing w:before="100" w:beforeAutospacing="1"/>
              <w:textAlignment w:val="baseline"/>
              <w:rPr>
                <w:rStyle w:val="lev"/>
                <w:strike/>
                <w:lang w:val="en-US"/>
              </w:rPr>
            </w:pPr>
            <w:r w:rsidRPr="00387D9C">
              <w:rPr>
                <w:rStyle w:val="lev"/>
                <w:strike/>
                <w:highlight w:val="yellow"/>
                <w:lang w:val="en-US"/>
              </w:rPr>
              <w:t>Waiting for latest Draft</w:t>
            </w:r>
            <w:r w:rsidRPr="00387D9C">
              <w:rPr>
                <w:rStyle w:val="lev"/>
                <w:strike/>
                <w:lang w:val="en-US"/>
              </w:rPr>
              <w:t xml:space="preserve"> </w:t>
            </w:r>
            <w:r w:rsidRPr="00387D9C">
              <w:rPr>
                <w:rStyle w:val="lev"/>
                <w:strike/>
                <w:highlight w:val="yellow"/>
                <w:lang w:val="en-US"/>
              </w:rPr>
              <w:t>R4-2120760</w:t>
            </w:r>
          </w:p>
          <w:p w14:paraId="35FDEAAD" w14:textId="77777777" w:rsidR="009F7294" w:rsidRPr="00387D9C" w:rsidRDefault="007F5617" w:rsidP="00387D9C">
            <w:pPr>
              <w:overflowPunct w:val="0"/>
              <w:autoSpaceDE w:val="0"/>
              <w:autoSpaceDN w:val="0"/>
              <w:spacing w:before="100" w:beforeAutospacing="1"/>
              <w:textAlignment w:val="baseline"/>
              <w:rPr>
                <w:rStyle w:val="lev"/>
                <w:strike/>
                <w:lang w:val="en-US"/>
              </w:rPr>
            </w:pPr>
            <w:hyperlink r:id="rId28" w:history="1">
              <w:r w:rsidR="009F7294" w:rsidRPr="00387D9C">
                <w:rPr>
                  <w:rStyle w:val="Lienhypertexte"/>
                  <w:lang w:val="en-US"/>
                </w:rPr>
                <w:t>Draft R4-2120760_v02_THALES.docx</w:t>
              </w:r>
            </w:hyperlink>
          </w:p>
          <w:p w14:paraId="6920C769" w14:textId="77777777" w:rsidR="009F7294" w:rsidRDefault="009F7294" w:rsidP="00387D9C">
            <w:pPr>
              <w:overflowPunct w:val="0"/>
              <w:autoSpaceDE w:val="0"/>
              <w:autoSpaceDN w:val="0"/>
              <w:spacing w:before="100" w:beforeAutospacing="1"/>
              <w:textAlignment w:val="baseline"/>
              <w:rPr>
                <w:rStyle w:val="lev"/>
                <w:lang w:val="en-US"/>
              </w:rPr>
            </w:pPr>
            <w:r w:rsidRPr="00387D9C">
              <w:rPr>
                <w:rStyle w:val="lev"/>
                <w:highlight w:val="yellow"/>
                <w:lang w:val="en-US"/>
              </w:rPr>
              <w:t>Discussion may still be required.</w:t>
            </w:r>
            <w:r>
              <w:rPr>
                <w:rStyle w:val="lev"/>
                <w:lang w:val="en-US"/>
              </w:rPr>
              <w:t xml:space="preserve"> See also:</w:t>
            </w:r>
          </w:p>
          <w:p w14:paraId="298EFBCF" w14:textId="77777777" w:rsidR="009F7294" w:rsidRPr="0062658C" w:rsidRDefault="007F5617" w:rsidP="00387D9C">
            <w:pPr>
              <w:spacing w:after="0"/>
              <w:rPr>
                <w:rFonts w:ascii="Calibri" w:eastAsia="Calibri" w:hAnsi="Calibri"/>
                <w:color w:val="1F497D"/>
                <w:sz w:val="22"/>
                <w:szCs w:val="22"/>
                <w:lang w:val="en-US"/>
              </w:rPr>
            </w:pPr>
            <w:hyperlink r:id="rId29" w:history="1">
              <w:r w:rsidR="009F7294" w:rsidRPr="0062658C">
                <w:rPr>
                  <w:rFonts w:ascii="Calibri" w:eastAsia="Calibri" w:hAnsi="Calibri"/>
                  <w:color w:val="0000FF"/>
                  <w:sz w:val="22"/>
                  <w:szCs w:val="22"/>
                  <w:lang w:val="en-US" w:eastAsia="zh-CN"/>
                </w:rPr>
                <w:t>Draft R4-2120760_v03_THALES2.docx</w:t>
              </w:r>
            </w:hyperlink>
          </w:p>
          <w:p w14:paraId="6D5F06EB" w14:textId="77777777" w:rsidR="009F7294" w:rsidRPr="00387D9C" w:rsidRDefault="009F7294" w:rsidP="00387D9C">
            <w:pPr>
              <w:overflowPunct w:val="0"/>
              <w:autoSpaceDE w:val="0"/>
              <w:autoSpaceDN w:val="0"/>
              <w:spacing w:before="100" w:beforeAutospacing="1"/>
              <w:textAlignment w:val="baseline"/>
              <w:rPr>
                <w:rStyle w:val="lev"/>
              </w:rPr>
            </w:pPr>
            <w:r w:rsidRPr="00387D9C">
              <w:rPr>
                <w:rStyle w:val="lev"/>
              </w:rPr>
              <w:t xml:space="preserve">Discussion </w:t>
            </w:r>
            <w:r>
              <w:rPr>
                <w:rStyle w:val="lev"/>
              </w:rPr>
              <w:t xml:space="preserve">was </w:t>
            </w:r>
            <w:r w:rsidRPr="00387D9C">
              <w:rPr>
                <w:rStyle w:val="lev"/>
              </w:rPr>
              <w:t>on-going if concerned company would accept the following justification:</w:t>
            </w:r>
          </w:p>
          <w:p w14:paraId="71995397" w14:textId="77777777" w:rsidR="009F7294" w:rsidRPr="00387D9C" w:rsidRDefault="009F7294" w:rsidP="00387D9C">
            <w:pPr>
              <w:rPr>
                <w:lang w:val="en-US" w:eastAsia="fr-FR"/>
              </w:rPr>
            </w:pPr>
            <w:r w:rsidRPr="00387D9C">
              <w:rPr>
                <w:color w:val="1F497D"/>
                <w:lang w:val="en-US"/>
              </w:rPr>
              <w:t>As decided here in RAN4#99-e</w:t>
            </w:r>
            <w:r w:rsidRPr="00387D9C">
              <w:rPr>
                <w:lang w:val="en-US"/>
              </w:rPr>
              <w:t xml:space="preserve"> (2 meetings ago) – see </w:t>
            </w:r>
            <w:r w:rsidRPr="00387D9C">
              <w:rPr>
                <w:highlight w:val="green"/>
                <w:lang w:val="en-US"/>
              </w:rPr>
              <w:t>R4-2108099</w:t>
            </w:r>
            <w:r w:rsidRPr="00387D9C">
              <w:rPr>
                <w:lang w:val="en-US"/>
              </w:rPr>
              <w:t>:</w:t>
            </w:r>
          </w:p>
          <w:p w14:paraId="2228A931" w14:textId="77777777" w:rsidR="009F7294" w:rsidRPr="00387D9C" w:rsidRDefault="009F7294" w:rsidP="00387D9C">
            <w:pPr>
              <w:pStyle w:val="Paragraphedeliste"/>
              <w:ind w:left="1004" w:firstLine="400"/>
              <w:rPr>
                <w:highlight w:val="green"/>
              </w:rPr>
            </w:pPr>
            <w:r w:rsidRPr="00387D9C">
              <w:rPr>
                <w:highlight w:val="green"/>
              </w:rPr>
              <w:t>- Proposal 3-1-5-1: RAN4 shall consider a 100 kHz MSS S-Band Channel Raster.</w:t>
            </w:r>
          </w:p>
          <w:p w14:paraId="0CEF6E7B" w14:textId="77777777" w:rsidR="009F7294" w:rsidRPr="00387D9C" w:rsidRDefault="009F7294" w:rsidP="00387D9C">
            <w:pPr>
              <w:pStyle w:val="Paragraphedeliste"/>
              <w:ind w:left="1004" w:firstLine="400"/>
              <w:rPr>
                <w:highlight w:val="green"/>
              </w:rPr>
            </w:pPr>
            <w:r w:rsidRPr="00387D9C">
              <w:rPr>
                <w:highlight w:val="green"/>
              </w:rPr>
              <w:t>- Proposal 3-2-2-1: RAN4 shall consider a 100 kHz MSS L-Band Channel Raster.</w:t>
            </w:r>
          </w:p>
          <w:p w14:paraId="586E2891" w14:textId="77777777" w:rsidR="009F7294" w:rsidRDefault="009F7294" w:rsidP="00387D9C">
            <w:pPr>
              <w:overflowPunct w:val="0"/>
              <w:autoSpaceDE w:val="0"/>
              <w:autoSpaceDN w:val="0"/>
              <w:spacing w:before="100" w:beforeAutospacing="1"/>
              <w:textAlignment w:val="baseline"/>
              <w:rPr>
                <w:color w:val="1F497D"/>
                <w:lang w:val="en-US"/>
              </w:rPr>
            </w:pPr>
            <w:r w:rsidRPr="00387D9C">
              <w:rPr>
                <w:color w:val="1F497D"/>
                <w:lang w:val="en-US"/>
              </w:rPr>
              <w:t>Moreover, in case of NTN, the maximum Doppler shift in LEO is ±24 ppm, this corresponds to ±48 kHz assuming 2 GHz carrier frequency. Assuming ±10 ppm for UE oscillator accuracy, the maximum frequency offset is ±68 kHz which exceeds 50 kHz (half of current channel raster). Therefore, in order to cope with this issue, RAN1 was discussing to compensate a common frequency shift in DL service link. It was even discussed to extend to 200 kHz.</w:t>
            </w:r>
          </w:p>
          <w:p w14:paraId="1517323F" w14:textId="77777777" w:rsidR="009F7294" w:rsidRDefault="009F7294" w:rsidP="00387D9C">
            <w:pPr>
              <w:overflowPunct w:val="0"/>
              <w:autoSpaceDE w:val="0"/>
              <w:autoSpaceDN w:val="0"/>
              <w:spacing w:before="100" w:beforeAutospacing="1"/>
              <w:textAlignment w:val="baseline"/>
              <w:rPr>
                <w:rFonts w:asciiTheme="minorHAnsi" w:hAnsiTheme="minorHAnsi" w:cstheme="minorBidi"/>
                <w:lang w:val="en-US" w:eastAsia="fr-FR"/>
              </w:rPr>
            </w:pPr>
            <w:r>
              <w:rPr>
                <w:rFonts w:asciiTheme="minorHAnsi" w:hAnsiTheme="minorHAnsi" w:cstheme="minorBidi"/>
                <w:highlight w:val="yellow"/>
                <w:lang w:val="en-US"/>
              </w:rPr>
              <w:t>Moderator Note:</w:t>
            </w:r>
            <w:r>
              <w:rPr>
                <w:rFonts w:asciiTheme="minorHAnsi" w:hAnsiTheme="minorHAnsi" w:cstheme="minorBidi"/>
                <w:lang w:val="en-US"/>
              </w:rPr>
              <w:t xml:space="preserve"> Justification finally removed, final version can be found here :</w:t>
            </w:r>
          </w:p>
          <w:p w14:paraId="35EF601F" w14:textId="77777777" w:rsidR="009F7294" w:rsidRPr="00387D9C" w:rsidRDefault="007F5617" w:rsidP="00387D9C">
            <w:pPr>
              <w:overflowPunct w:val="0"/>
              <w:autoSpaceDE w:val="0"/>
              <w:autoSpaceDN w:val="0"/>
              <w:spacing w:before="100" w:beforeAutospacing="1"/>
              <w:textAlignment w:val="baseline"/>
              <w:rPr>
                <w:rFonts w:ascii="Calibri" w:hAnsi="Calibri"/>
                <w:lang w:val="en-US"/>
              </w:rPr>
            </w:pPr>
            <w:hyperlink r:id="rId30" w:history="1">
              <w:r w:rsidR="009F7294">
                <w:rPr>
                  <w:rStyle w:val="Lienhypertexte"/>
                  <w:sz w:val="19"/>
                  <w:szCs w:val="19"/>
                  <w:lang w:val="en-US"/>
                </w:rPr>
                <w:t>Draft R4-2120760_v05_HW_THALES.docx</w:t>
              </w:r>
            </w:hyperlink>
          </w:p>
          <w:p w14:paraId="3B4758CF" w14:textId="77777777" w:rsidR="009F7294" w:rsidRPr="00387D9C" w:rsidRDefault="009F7294" w:rsidP="00387D9C">
            <w:pPr>
              <w:overflowPunct w:val="0"/>
              <w:autoSpaceDE w:val="0"/>
              <w:autoSpaceDN w:val="0"/>
              <w:spacing w:before="100" w:beforeAutospacing="1"/>
              <w:textAlignment w:val="baseline"/>
              <w:rPr>
                <w:rFonts w:eastAsiaTheme="minorHAnsi"/>
              </w:rPr>
            </w:pPr>
            <w:r>
              <w:rPr>
                <w:rStyle w:val="lev"/>
                <w:highlight w:val="cyan"/>
                <w:lang w:val="en-US"/>
              </w:rPr>
              <w:t>Agreeable</w:t>
            </w:r>
          </w:p>
        </w:tc>
      </w:tr>
      <w:tr w:rsidR="009F7294" w:rsidRPr="00387D9C" w14:paraId="530502BD" w14:textId="77777777" w:rsidTr="00387D9C">
        <w:tc>
          <w:tcPr>
            <w:tcW w:w="10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5FAB79" w14:textId="77777777" w:rsidR="009F7294" w:rsidRPr="00387D9C" w:rsidRDefault="007F5617" w:rsidP="00387D9C">
            <w:pPr>
              <w:overflowPunct w:val="0"/>
              <w:autoSpaceDE w:val="0"/>
              <w:autoSpaceDN w:val="0"/>
              <w:spacing w:before="100" w:beforeAutospacing="1"/>
              <w:textAlignment w:val="baseline"/>
              <w:rPr>
                <w:lang w:val="en-US"/>
              </w:rPr>
            </w:pPr>
            <w:hyperlink r:id="rId31" w:tgtFrame="_blank" w:history="1">
              <w:r w:rsidR="009F7294" w:rsidRPr="00387D9C">
                <w:rPr>
                  <w:rStyle w:val="Lienhypertexte"/>
                  <w:color w:val="000000"/>
                  <w:lang w:val="en-US"/>
                </w:rPr>
                <w:t>R4-2118157</w:t>
              </w:r>
            </w:hyperlink>
          </w:p>
        </w:tc>
        <w:tc>
          <w:tcPr>
            <w:tcW w:w="2507" w:type="dxa"/>
            <w:tcBorders>
              <w:top w:val="nil"/>
              <w:left w:val="nil"/>
              <w:bottom w:val="single" w:sz="8" w:space="0" w:color="auto"/>
              <w:right w:val="single" w:sz="8" w:space="0" w:color="auto"/>
            </w:tcBorders>
            <w:tcMar>
              <w:top w:w="0" w:type="dxa"/>
              <w:left w:w="108" w:type="dxa"/>
              <w:bottom w:w="0" w:type="dxa"/>
              <w:right w:w="108" w:type="dxa"/>
            </w:tcMar>
            <w:hideMark/>
          </w:tcPr>
          <w:p w14:paraId="46421613" w14:textId="77777777" w:rsidR="009F7294" w:rsidRPr="00387D9C" w:rsidRDefault="009F7294" w:rsidP="00387D9C">
            <w:pPr>
              <w:overflowPunct w:val="0"/>
              <w:autoSpaceDE w:val="0"/>
              <w:autoSpaceDN w:val="0"/>
              <w:spacing w:before="100" w:beforeAutospacing="1"/>
              <w:textAlignment w:val="baseline"/>
              <w:rPr>
                <w:lang w:val="en-US"/>
              </w:rPr>
            </w:pPr>
            <w:r w:rsidRPr="00387D9C">
              <w:rPr>
                <w:rStyle w:val="lev"/>
                <w:lang w:val="en-US"/>
              </w:rPr>
              <w:t>A new revision number may be required.</w:t>
            </w:r>
            <w:r w:rsidRPr="00387D9C">
              <w:rPr>
                <w:lang w:val="en-US"/>
              </w:rPr>
              <w:t xml:space="preserve"> Based on 1</w:t>
            </w:r>
            <w:r w:rsidRPr="00387D9C">
              <w:rPr>
                <w:vertAlign w:val="superscript"/>
                <w:lang w:val="en-US"/>
              </w:rPr>
              <w:t>st</w:t>
            </w:r>
            <w:r w:rsidRPr="00387D9C">
              <w:rPr>
                <w:lang w:val="en-US"/>
              </w:rPr>
              <w:t xml:space="preserve"> round of comments collection, moderator can recommend </w:t>
            </w:r>
            <w:r w:rsidRPr="00387D9C">
              <w:rPr>
                <w:rStyle w:val="lev"/>
                <w:lang w:val="en-US"/>
              </w:rPr>
              <w:t>“to be revised”.</w:t>
            </w:r>
          </w:p>
          <w:p w14:paraId="7055BDED" w14:textId="77777777" w:rsidR="009F7294" w:rsidRPr="00387D9C" w:rsidRDefault="009F7294" w:rsidP="00387D9C">
            <w:pPr>
              <w:overflowPunct w:val="0"/>
              <w:autoSpaceDE w:val="0"/>
              <w:autoSpaceDN w:val="0"/>
              <w:spacing w:before="100" w:beforeAutospacing="1"/>
              <w:textAlignment w:val="baseline"/>
              <w:rPr>
                <w:lang w:val="en-US"/>
              </w:rPr>
            </w:pPr>
            <w:r w:rsidRPr="00387D9C">
              <w:rPr>
                <w:rStyle w:val="lev"/>
                <w:highlight w:val="yellow"/>
                <w:lang w:val="en-US"/>
              </w:rPr>
              <w:t>Revised to R4-2120761</w:t>
            </w:r>
          </w:p>
        </w:tc>
        <w:tc>
          <w:tcPr>
            <w:tcW w:w="6087" w:type="dxa"/>
            <w:tcBorders>
              <w:top w:val="nil"/>
              <w:left w:val="nil"/>
              <w:bottom w:val="single" w:sz="8" w:space="0" w:color="auto"/>
              <w:right w:val="single" w:sz="8" w:space="0" w:color="auto"/>
            </w:tcBorders>
            <w:hideMark/>
          </w:tcPr>
          <w:p w14:paraId="246423F0" w14:textId="77777777" w:rsidR="009F7294" w:rsidRPr="00387D9C" w:rsidRDefault="007F5617" w:rsidP="00387D9C">
            <w:pPr>
              <w:overflowPunct w:val="0"/>
              <w:autoSpaceDE w:val="0"/>
              <w:autoSpaceDN w:val="0"/>
              <w:spacing w:before="100" w:beforeAutospacing="1"/>
              <w:textAlignment w:val="baseline"/>
              <w:rPr>
                <w:lang w:val="en-US"/>
              </w:rPr>
            </w:pPr>
            <w:hyperlink r:id="rId32" w:tgtFrame="_blank" w:history="1">
              <w:r w:rsidR="009F7294" w:rsidRPr="00387D9C">
                <w:rPr>
                  <w:rStyle w:val="Lienhypertexte"/>
                  <w:lang w:val="en-US"/>
                </w:rPr>
                <w:t>Draft R4-2120761_v02_THALES.docx</w:t>
              </w:r>
            </w:hyperlink>
          </w:p>
          <w:p w14:paraId="30C364F6" w14:textId="77777777" w:rsidR="009F7294" w:rsidRPr="00387D9C" w:rsidRDefault="009F7294" w:rsidP="00387D9C">
            <w:pPr>
              <w:overflowPunct w:val="0"/>
              <w:autoSpaceDE w:val="0"/>
              <w:autoSpaceDN w:val="0"/>
              <w:spacing w:before="100" w:beforeAutospacing="1"/>
              <w:textAlignment w:val="baseline"/>
              <w:rPr>
                <w:lang w:val="en-US"/>
              </w:rPr>
            </w:pPr>
            <w:r w:rsidRPr="00387D9C">
              <w:rPr>
                <w:rStyle w:val="lev"/>
                <w:highlight w:val="cyan"/>
                <w:lang w:val="en-US"/>
              </w:rPr>
              <w:t>Agreeable</w:t>
            </w:r>
          </w:p>
        </w:tc>
      </w:tr>
      <w:tr w:rsidR="009F7294" w:rsidRPr="00387D9C" w14:paraId="593D5B66" w14:textId="77777777" w:rsidTr="00387D9C">
        <w:tc>
          <w:tcPr>
            <w:tcW w:w="10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6F08B" w14:textId="77777777" w:rsidR="009F7294" w:rsidRPr="00387D9C" w:rsidRDefault="007F5617" w:rsidP="00387D9C">
            <w:pPr>
              <w:overflowPunct w:val="0"/>
              <w:autoSpaceDE w:val="0"/>
              <w:autoSpaceDN w:val="0"/>
              <w:spacing w:before="100" w:beforeAutospacing="1"/>
              <w:textAlignment w:val="baseline"/>
              <w:rPr>
                <w:lang w:val="en-US"/>
              </w:rPr>
            </w:pPr>
            <w:hyperlink r:id="rId33" w:tgtFrame="_blank" w:history="1">
              <w:r w:rsidR="009F7294" w:rsidRPr="00387D9C">
                <w:rPr>
                  <w:rStyle w:val="Lienhypertexte"/>
                  <w:color w:val="000000"/>
                  <w:lang w:val="en-US"/>
                </w:rPr>
                <w:t>R4-2119142</w:t>
              </w:r>
            </w:hyperlink>
          </w:p>
        </w:tc>
        <w:tc>
          <w:tcPr>
            <w:tcW w:w="2507" w:type="dxa"/>
            <w:tcBorders>
              <w:top w:val="nil"/>
              <w:left w:val="nil"/>
              <w:bottom w:val="single" w:sz="8" w:space="0" w:color="auto"/>
              <w:right w:val="single" w:sz="8" w:space="0" w:color="auto"/>
            </w:tcBorders>
            <w:tcMar>
              <w:top w:w="0" w:type="dxa"/>
              <w:left w:w="108" w:type="dxa"/>
              <w:bottom w:w="0" w:type="dxa"/>
              <w:right w:w="108" w:type="dxa"/>
            </w:tcMar>
            <w:hideMark/>
          </w:tcPr>
          <w:p w14:paraId="7686BCD7" w14:textId="77777777" w:rsidR="009F7294" w:rsidRPr="00387D9C" w:rsidRDefault="009F7294" w:rsidP="00387D9C">
            <w:pPr>
              <w:overflowPunct w:val="0"/>
              <w:autoSpaceDE w:val="0"/>
              <w:autoSpaceDN w:val="0"/>
              <w:spacing w:before="100" w:beforeAutospacing="1"/>
              <w:textAlignment w:val="baseline"/>
              <w:rPr>
                <w:lang w:val="en-US"/>
              </w:rPr>
            </w:pPr>
            <w:r w:rsidRPr="00387D9C">
              <w:rPr>
                <w:rStyle w:val="lev"/>
                <w:lang w:val="en-US"/>
              </w:rPr>
              <w:t>A new revision number may be required.</w:t>
            </w:r>
            <w:r w:rsidRPr="00387D9C">
              <w:rPr>
                <w:lang w:val="en-US"/>
              </w:rPr>
              <w:t xml:space="preserve"> Based on 1</w:t>
            </w:r>
            <w:r w:rsidRPr="00387D9C">
              <w:rPr>
                <w:vertAlign w:val="superscript"/>
                <w:lang w:val="en-US"/>
              </w:rPr>
              <w:t>st</w:t>
            </w:r>
            <w:r w:rsidRPr="00387D9C">
              <w:rPr>
                <w:lang w:val="en-US"/>
              </w:rPr>
              <w:t xml:space="preserve"> round of comments collection, moderator can </w:t>
            </w:r>
            <w:r w:rsidRPr="00387D9C">
              <w:rPr>
                <w:lang w:val="en-US"/>
              </w:rPr>
              <w:lastRenderedPageBreak/>
              <w:t xml:space="preserve">recommend </w:t>
            </w:r>
            <w:r w:rsidRPr="00387D9C">
              <w:rPr>
                <w:rStyle w:val="lev"/>
                <w:lang w:val="en-US"/>
              </w:rPr>
              <w:t>“to be revised”.</w:t>
            </w:r>
          </w:p>
          <w:p w14:paraId="2A0774BA" w14:textId="77777777" w:rsidR="009F7294" w:rsidRPr="00387D9C" w:rsidRDefault="009F7294" w:rsidP="00387D9C">
            <w:pPr>
              <w:overflowPunct w:val="0"/>
              <w:autoSpaceDE w:val="0"/>
              <w:autoSpaceDN w:val="0"/>
              <w:spacing w:before="100" w:beforeAutospacing="1"/>
              <w:textAlignment w:val="baseline"/>
              <w:rPr>
                <w:b/>
                <w:lang w:val="en-US"/>
              </w:rPr>
            </w:pPr>
            <w:r w:rsidRPr="00387D9C">
              <w:rPr>
                <w:b/>
                <w:highlight w:val="yellow"/>
                <w:lang w:val="en-US"/>
              </w:rPr>
              <w:t>Revised to R4-2120762</w:t>
            </w:r>
          </w:p>
        </w:tc>
        <w:tc>
          <w:tcPr>
            <w:tcW w:w="6087" w:type="dxa"/>
            <w:tcBorders>
              <w:top w:val="nil"/>
              <w:left w:val="nil"/>
              <w:bottom w:val="single" w:sz="8" w:space="0" w:color="auto"/>
              <w:right w:val="single" w:sz="8" w:space="0" w:color="auto"/>
            </w:tcBorders>
            <w:hideMark/>
          </w:tcPr>
          <w:p w14:paraId="6C0A711D" w14:textId="77777777" w:rsidR="004060E9" w:rsidRPr="00387D9C" w:rsidRDefault="007F5617" w:rsidP="004060E9">
            <w:pPr>
              <w:overflowPunct w:val="0"/>
              <w:autoSpaceDE w:val="0"/>
              <w:autoSpaceDN w:val="0"/>
              <w:spacing w:before="100" w:beforeAutospacing="1"/>
              <w:textAlignment w:val="baseline"/>
              <w:rPr>
                <w:lang w:val="en-US"/>
              </w:rPr>
            </w:pPr>
            <w:hyperlink r:id="rId34" w:tgtFrame="_blank" w:history="1">
              <w:r w:rsidR="004060E9" w:rsidRPr="00387D9C">
                <w:rPr>
                  <w:rStyle w:val="Lienhypertexte"/>
                  <w:lang w:val="en-US"/>
                </w:rPr>
                <w:t>Draft R4-2120762_v02_THALES.docx</w:t>
              </w:r>
            </w:hyperlink>
          </w:p>
          <w:p w14:paraId="67A25A92" w14:textId="77777777" w:rsidR="004060E9" w:rsidRDefault="004060E9" w:rsidP="004060E9">
            <w:pPr>
              <w:overflowPunct w:val="0"/>
              <w:autoSpaceDE w:val="0"/>
              <w:autoSpaceDN w:val="0"/>
              <w:spacing w:before="100" w:beforeAutospacing="1"/>
              <w:textAlignment w:val="baseline"/>
              <w:rPr>
                <w:rStyle w:val="lev"/>
              </w:rPr>
            </w:pPr>
            <w:r>
              <w:rPr>
                <w:rStyle w:val="lev"/>
              </w:rPr>
              <w:t>Revised to</w:t>
            </w:r>
          </w:p>
          <w:p w14:paraId="5A7988C0" w14:textId="77777777" w:rsidR="004060E9" w:rsidRDefault="007F5617" w:rsidP="004060E9">
            <w:pPr>
              <w:overflowPunct w:val="0"/>
              <w:autoSpaceDE w:val="0"/>
              <w:autoSpaceDN w:val="0"/>
              <w:spacing w:before="100" w:beforeAutospacing="1"/>
              <w:textAlignment w:val="baseline"/>
            </w:pPr>
            <w:hyperlink r:id="rId35" w:history="1">
              <w:r w:rsidR="004060E9">
                <w:rPr>
                  <w:rStyle w:val="Lienhypertexte"/>
                  <w:sz w:val="19"/>
                  <w:szCs w:val="19"/>
                  <w:lang w:val="en-US"/>
                </w:rPr>
                <w:t>Draft R4-2120762_v04_EAB_THALES.docx</w:t>
              </w:r>
            </w:hyperlink>
          </w:p>
          <w:p w14:paraId="0E9730F2" w14:textId="0380154E" w:rsidR="009F7294" w:rsidRPr="00387D9C" w:rsidRDefault="004060E9" w:rsidP="004060E9">
            <w:pPr>
              <w:overflowPunct w:val="0"/>
              <w:autoSpaceDE w:val="0"/>
              <w:autoSpaceDN w:val="0"/>
              <w:spacing w:before="100" w:beforeAutospacing="1"/>
              <w:textAlignment w:val="baseline"/>
              <w:rPr>
                <w:lang w:val="en-US"/>
              </w:rPr>
            </w:pPr>
            <w:r w:rsidRPr="00387D9C">
              <w:rPr>
                <w:rStyle w:val="lev"/>
                <w:highlight w:val="cyan"/>
                <w:lang w:val="en-US"/>
              </w:rPr>
              <w:t>Agreeable</w:t>
            </w:r>
          </w:p>
        </w:tc>
      </w:tr>
      <w:tr w:rsidR="009F7294" w:rsidRPr="00387D9C" w14:paraId="309C6A89" w14:textId="77777777" w:rsidTr="00387D9C">
        <w:tc>
          <w:tcPr>
            <w:tcW w:w="10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E84DB2" w14:textId="77777777" w:rsidR="009F7294" w:rsidRPr="00387D9C" w:rsidRDefault="007F5617" w:rsidP="00387D9C">
            <w:pPr>
              <w:overflowPunct w:val="0"/>
              <w:autoSpaceDE w:val="0"/>
              <w:autoSpaceDN w:val="0"/>
              <w:spacing w:before="100" w:beforeAutospacing="1"/>
              <w:textAlignment w:val="baseline"/>
              <w:rPr>
                <w:lang w:val="en-US"/>
              </w:rPr>
            </w:pPr>
            <w:hyperlink r:id="rId36" w:tgtFrame="_blank" w:history="1">
              <w:r w:rsidR="009F7294" w:rsidRPr="00387D9C">
                <w:rPr>
                  <w:rStyle w:val="Lienhypertexte"/>
                  <w:color w:val="000000"/>
                  <w:lang w:val="en-US"/>
                </w:rPr>
                <w:t>R4-2118718</w:t>
              </w:r>
            </w:hyperlink>
          </w:p>
        </w:tc>
        <w:tc>
          <w:tcPr>
            <w:tcW w:w="2507" w:type="dxa"/>
            <w:tcBorders>
              <w:top w:val="nil"/>
              <w:left w:val="nil"/>
              <w:bottom w:val="single" w:sz="8" w:space="0" w:color="auto"/>
              <w:right w:val="single" w:sz="8" w:space="0" w:color="auto"/>
            </w:tcBorders>
            <w:tcMar>
              <w:top w:w="0" w:type="dxa"/>
              <w:left w:w="108" w:type="dxa"/>
              <w:bottom w:w="0" w:type="dxa"/>
              <w:right w:w="108" w:type="dxa"/>
            </w:tcMar>
            <w:hideMark/>
          </w:tcPr>
          <w:p w14:paraId="67F95FE2" w14:textId="77777777" w:rsidR="009F7294" w:rsidRPr="00387D9C" w:rsidRDefault="009F7294" w:rsidP="00387D9C">
            <w:pPr>
              <w:overflowPunct w:val="0"/>
              <w:autoSpaceDE w:val="0"/>
              <w:autoSpaceDN w:val="0"/>
              <w:spacing w:before="100" w:beforeAutospacing="1"/>
              <w:textAlignment w:val="baseline"/>
              <w:rPr>
                <w:lang w:val="en-US"/>
              </w:rPr>
            </w:pPr>
            <w:r w:rsidRPr="00387D9C">
              <w:rPr>
                <w:rStyle w:val="lev"/>
                <w:lang w:val="en-US"/>
              </w:rPr>
              <w:t>A new revision number may be required.</w:t>
            </w:r>
            <w:r w:rsidRPr="00387D9C">
              <w:rPr>
                <w:lang w:val="en-US"/>
              </w:rPr>
              <w:t xml:space="preserve"> Based on 1</w:t>
            </w:r>
            <w:r w:rsidRPr="00387D9C">
              <w:rPr>
                <w:vertAlign w:val="superscript"/>
                <w:lang w:val="en-US"/>
              </w:rPr>
              <w:t>st</w:t>
            </w:r>
            <w:r w:rsidRPr="00387D9C">
              <w:rPr>
                <w:lang w:val="en-US"/>
              </w:rPr>
              <w:t xml:space="preserve"> round of comments collection, moderator can recommend </w:t>
            </w:r>
            <w:r w:rsidRPr="00387D9C">
              <w:rPr>
                <w:rStyle w:val="lev"/>
                <w:lang w:val="en-US"/>
              </w:rPr>
              <w:t>“to be revised”.</w:t>
            </w:r>
          </w:p>
          <w:p w14:paraId="64E0401C" w14:textId="77777777" w:rsidR="009F7294" w:rsidRPr="00387D9C" w:rsidRDefault="009F7294" w:rsidP="00387D9C">
            <w:pPr>
              <w:overflowPunct w:val="0"/>
              <w:autoSpaceDE w:val="0"/>
              <w:autoSpaceDN w:val="0"/>
              <w:spacing w:before="100" w:beforeAutospacing="1"/>
              <w:textAlignment w:val="baseline"/>
              <w:rPr>
                <w:lang w:val="en-US"/>
              </w:rPr>
            </w:pPr>
            <w:r w:rsidRPr="00387D9C">
              <w:rPr>
                <w:rStyle w:val="lev"/>
                <w:highlight w:val="yellow"/>
                <w:lang w:val="en-US"/>
              </w:rPr>
              <w:t>Revised to R4-2120763</w:t>
            </w:r>
          </w:p>
        </w:tc>
        <w:tc>
          <w:tcPr>
            <w:tcW w:w="6087" w:type="dxa"/>
            <w:tcBorders>
              <w:top w:val="nil"/>
              <w:left w:val="nil"/>
              <w:bottom w:val="single" w:sz="8" w:space="0" w:color="auto"/>
              <w:right w:val="single" w:sz="8" w:space="0" w:color="auto"/>
            </w:tcBorders>
            <w:hideMark/>
          </w:tcPr>
          <w:p w14:paraId="0A08584E" w14:textId="77777777" w:rsidR="009F7294" w:rsidRPr="00387D9C" w:rsidRDefault="009F7294" w:rsidP="00387D9C">
            <w:pPr>
              <w:overflowPunct w:val="0"/>
              <w:autoSpaceDE w:val="0"/>
              <w:autoSpaceDN w:val="0"/>
              <w:spacing w:before="100" w:beforeAutospacing="1"/>
              <w:textAlignment w:val="baseline"/>
              <w:rPr>
                <w:rStyle w:val="lev"/>
                <w:strike/>
                <w:lang w:val="en-US"/>
              </w:rPr>
            </w:pPr>
            <w:r w:rsidRPr="00387D9C">
              <w:rPr>
                <w:rStyle w:val="lev"/>
                <w:strike/>
                <w:highlight w:val="yellow"/>
                <w:lang w:val="en-US"/>
              </w:rPr>
              <w:t>Waiting for latest Draft</w:t>
            </w:r>
            <w:r w:rsidRPr="00387D9C">
              <w:rPr>
                <w:rStyle w:val="lev"/>
                <w:strike/>
                <w:lang w:val="en-US"/>
              </w:rPr>
              <w:t xml:space="preserve"> </w:t>
            </w:r>
            <w:r w:rsidRPr="00387D9C">
              <w:rPr>
                <w:rStyle w:val="lev"/>
                <w:strike/>
                <w:highlight w:val="yellow"/>
                <w:lang w:val="en-US"/>
              </w:rPr>
              <w:t>R4-2120763</w:t>
            </w:r>
          </w:p>
          <w:p w14:paraId="7D304B8D" w14:textId="77777777" w:rsidR="009F7294" w:rsidRPr="00387D9C" w:rsidRDefault="009F7294" w:rsidP="00387D9C">
            <w:pPr>
              <w:overflowPunct w:val="0"/>
              <w:autoSpaceDE w:val="0"/>
              <w:autoSpaceDN w:val="0"/>
              <w:spacing w:before="100" w:beforeAutospacing="1"/>
              <w:textAlignment w:val="baseline"/>
              <w:rPr>
                <w:rStyle w:val="lev"/>
                <w:rFonts w:eastAsiaTheme="minorHAnsi"/>
                <w:lang w:val="en-US"/>
              </w:rPr>
            </w:pPr>
            <w:r w:rsidRPr="00387D9C">
              <w:rPr>
                <w:b/>
                <w:bCs/>
                <w:lang w:val="en-US"/>
              </w:rPr>
              <w:t>(Note: removed “Apple Inc.” footnote)</w:t>
            </w:r>
          </w:p>
          <w:p w14:paraId="40CF484C" w14:textId="77777777" w:rsidR="009F7294" w:rsidRPr="00387D9C" w:rsidRDefault="007F5617" w:rsidP="00387D9C">
            <w:pPr>
              <w:overflowPunct w:val="0"/>
              <w:autoSpaceDE w:val="0"/>
              <w:autoSpaceDN w:val="0"/>
              <w:spacing w:before="100" w:beforeAutospacing="1"/>
              <w:textAlignment w:val="baseline"/>
              <w:rPr>
                <w:rStyle w:val="lev"/>
                <w:highlight w:val="cyan"/>
                <w:lang w:val="en-US"/>
              </w:rPr>
            </w:pPr>
            <w:hyperlink r:id="rId37" w:history="1">
              <w:r w:rsidR="009F7294" w:rsidRPr="00387D9C">
                <w:rPr>
                  <w:rStyle w:val="Lienhypertexte"/>
                  <w:lang w:val="en-US"/>
                </w:rPr>
                <w:t>Draft R4-2120763_v02_THALES.docx</w:t>
              </w:r>
            </w:hyperlink>
          </w:p>
          <w:p w14:paraId="6B1570FC" w14:textId="77777777" w:rsidR="009F7294" w:rsidRPr="00387D9C" w:rsidRDefault="009F7294" w:rsidP="00387D9C">
            <w:pPr>
              <w:overflowPunct w:val="0"/>
              <w:autoSpaceDE w:val="0"/>
              <w:autoSpaceDN w:val="0"/>
              <w:spacing w:before="100" w:beforeAutospacing="1"/>
              <w:textAlignment w:val="baseline"/>
              <w:rPr>
                <w:rFonts w:eastAsiaTheme="minorHAnsi"/>
                <w:lang w:val="en-US"/>
              </w:rPr>
            </w:pPr>
            <w:r w:rsidRPr="00387D9C">
              <w:rPr>
                <w:rStyle w:val="lev"/>
                <w:highlight w:val="cyan"/>
                <w:lang w:val="en-US"/>
              </w:rPr>
              <w:t>Agreeable</w:t>
            </w:r>
          </w:p>
        </w:tc>
      </w:tr>
    </w:tbl>
    <w:p w14:paraId="7BAFCE53" w14:textId="77777777" w:rsidR="009F7294" w:rsidRDefault="009F7294" w:rsidP="009F7294">
      <w:pPr>
        <w:rPr>
          <w:rFonts w:eastAsiaTheme="minorEastAsia"/>
          <w:color w:val="0070C0"/>
          <w:lang w:val="en-US" w:eastAsia="zh-CN"/>
        </w:rPr>
      </w:pPr>
    </w:p>
    <w:p w14:paraId="75ABAFF8" w14:textId="77777777" w:rsidR="008909CF" w:rsidRPr="007A7888" w:rsidRDefault="008909CF" w:rsidP="007A7888">
      <w:pPr>
        <w:spacing w:line="240" w:lineRule="auto"/>
        <w:rPr>
          <w:color w:val="000000" w:themeColor="text1"/>
          <w:lang w:val="en-US" w:eastAsia="zh-CN"/>
        </w:rPr>
      </w:pPr>
    </w:p>
    <w:p w14:paraId="27072B8D" w14:textId="77777777" w:rsidR="004B1D33" w:rsidRPr="00B815D8" w:rsidRDefault="004B1D33" w:rsidP="004B1D33">
      <w:pPr>
        <w:pStyle w:val="Paragraphedeliste"/>
        <w:numPr>
          <w:ilvl w:val="0"/>
          <w:numId w:val="24"/>
        </w:numPr>
        <w:spacing w:line="240" w:lineRule="auto"/>
        <w:ind w:firstLineChars="0"/>
        <w:rPr>
          <w:color w:val="000000" w:themeColor="text1"/>
          <w:lang w:val="en-US" w:eastAsia="zh-CN"/>
        </w:rPr>
      </w:pPr>
      <w:r w:rsidRPr="00B815D8">
        <w:rPr>
          <w:color w:val="000000" w:themeColor="text1"/>
          <w:lang w:val="en-US" w:eastAsia="zh-CN"/>
        </w:rPr>
        <w:t>Topic #5: HAPS Generalities</w:t>
      </w:r>
    </w:p>
    <w:p w14:paraId="591E8382" w14:textId="08E09F35" w:rsidR="004B1D33" w:rsidRPr="00B815D8" w:rsidRDefault="004B1D33" w:rsidP="004B1D33">
      <w:pPr>
        <w:pStyle w:val="Paragraphedeliste"/>
        <w:numPr>
          <w:ilvl w:val="1"/>
          <w:numId w:val="24"/>
        </w:numPr>
        <w:spacing w:line="240" w:lineRule="auto"/>
        <w:ind w:firstLineChars="0"/>
        <w:rPr>
          <w:color w:val="000000" w:themeColor="text1"/>
          <w:lang w:val="en-US" w:eastAsia="zh-CN"/>
        </w:rPr>
      </w:pPr>
      <w:r w:rsidRPr="00B815D8">
        <w:rPr>
          <w:color w:val="000000" w:themeColor="text1"/>
          <w:lang w:val="en-US" w:eastAsia="zh-CN"/>
        </w:rPr>
        <w:t>Issue 5-1-1: NR bands for HAPS</w:t>
      </w:r>
    </w:p>
    <w:p w14:paraId="1318A23A" w14:textId="77777777" w:rsidR="00B815D8" w:rsidRPr="007B3CDE" w:rsidRDefault="00B815D8" w:rsidP="007A7888">
      <w:pPr>
        <w:ind w:left="1420"/>
        <w:rPr>
          <w:lang w:val="en-US" w:eastAsia="zh-CN"/>
        </w:rPr>
      </w:pPr>
      <w:r w:rsidRPr="007A7888">
        <w:rPr>
          <w:b/>
          <w:highlight w:val="cyan"/>
          <w:lang w:val="en-US" w:eastAsia="zh-CN"/>
        </w:rPr>
        <w:t>Proposal 5-1-1-1:</w:t>
      </w:r>
      <w:r w:rsidRPr="007B3CDE">
        <w:rPr>
          <w:b/>
          <w:lang w:val="en-US" w:eastAsia="zh-CN"/>
        </w:rPr>
        <w:t xml:space="preserve"> </w:t>
      </w:r>
      <w:r w:rsidRPr="007B3CDE">
        <w:rPr>
          <w:lang w:val="en-US" w:eastAsia="zh-CN"/>
        </w:rPr>
        <w:t xml:space="preserve">RAN4 to identify existing NR band(s) which can be considered for HAPS operation based on operator request(s). </w:t>
      </w:r>
      <w:r w:rsidRPr="007B3CDE">
        <w:rPr>
          <w:b/>
          <w:lang w:val="en-US" w:eastAsia="zh-CN"/>
        </w:rPr>
        <w:t>Note1:</w:t>
      </w:r>
      <w:r w:rsidRPr="007B3CDE">
        <w:rPr>
          <w:lang w:val="en-US" w:eastAsia="zh-CN"/>
        </w:rPr>
        <w:t xml:space="preserve"> </w:t>
      </w:r>
      <w:r w:rsidRPr="00B815D8">
        <w:rPr>
          <w:rFonts w:eastAsiaTheme="minorEastAsia"/>
          <w:lang w:val="en-US" w:eastAsia="zh-CN"/>
        </w:rPr>
        <w:t>Consider frequency ranges already allocated by ITU or under study for WRC-23.</w:t>
      </w:r>
    </w:p>
    <w:p w14:paraId="2C486DA7" w14:textId="77777777" w:rsidR="00B815D8" w:rsidRPr="00B815D8" w:rsidRDefault="00B815D8" w:rsidP="007A7888">
      <w:pPr>
        <w:pStyle w:val="Paragraphedeliste"/>
        <w:spacing w:line="240" w:lineRule="auto"/>
        <w:ind w:left="1440" w:firstLineChars="0" w:firstLine="0"/>
        <w:rPr>
          <w:color w:val="000000" w:themeColor="text1"/>
          <w:lang w:val="en-US" w:eastAsia="zh-CN"/>
        </w:rPr>
      </w:pPr>
    </w:p>
    <w:p w14:paraId="02A8076B" w14:textId="00473C05" w:rsidR="004B1D33" w:rsidRPr="007A7888" w:rsidRDefault="004B1D33" w:rsidP="004B1D33">
      <w:pPr>
        <w:pStyle w:val="Paragraphedeliste"/>
        <w:numPr>
          <w:ilvl w:val="1"/>
          <w:numId w:val="24"/>
        </w:numPr>
        <w:spacing w:line="240" w:lineRule="auto"/>
        <w:ind w:firstLineChars="0"/>
        <w:rPr>
          <w:color w:val="000000" w:themeColor="text1"/>
          <w:lang w:val="en-US" w:eastAsia="zh-CN"/>
        </w:rPr>
      </w:pPr>
      <w:r w:rsidRPr="00B815D8">
        <w:rPr>
          <w:color w:val="000000" w:themeColor="text1"/>
          <w:lang w:val="en-US" w:eastAsia="zh-CN"/>
        </w:rPr>
        <w:t xml:space="preserve">Issue 5-2-1: </w:t>
      </w:r>
      <w:r w:rsidRPr="00B815D8">
        <w:rPr>
          <w:lang w:val="en-US"/>
        </w:rPr>
        <w:t>HAPS technical specifications</w:t>
      </w:r>
    </w:p>
    <w:p w14:paraId="37A376E7" w14:textId="5D8F9C14" w:rsidR="00B815D8" w:rsidRDefault="00B815D8" w:rsidP="007A7888">
      <w:pPr>
        <w:pStyle w:val="Paragraphedeliste"/>
        <w:ind w:left="1420" w:firstLineChars="0" w:firstLine="0"/>
        <w:rPr>
          <w:b/>
          <w:bCs/>
          <w:lang w:val="en-US"/>
        </w:rPr>
      </w:pPr>
      <w:r w:rsidRPr="007A7888">
        <w:rPr>
          <w:b/>
          <w:highlight w:val="cyan"/>
          <w:lang w:val="en-US" w:eastAsia="zh-CN"/>
        </w:rPr>
        <w:t>Proposal 5-2-1-1:</w:t>
      </w:r>
      <w:r w:rsidRPr="00B815D8">
        <w:rPr>
          <w:b/>
          <w:lang w:val="en-US" w:eastAsia="zh-CN"/>
        </w:rPr>
        <w:t xml:space="preserve"> </w:t>
      </w:r>
      <w:r w:rsidRPr="00B815D8">
        <w:rPr>
          <w:bCs/>
          <w:lang w:val="en-US"/>
        </w:rPr>
        <w:t xml:space="preserve">Introduce HAPS specific technical </w:t>
      </w:r>
      <w:r w:rsidRPr="007A7888">
        <w:rPr>
          <w:bCs/>
          <w:strike/>
          <w:lang w:val="en-US"/>
        </w:rPr>
        <w:t xml:space="preserve">specifications </w:t>
      </w:r>
      <w:r>
        <w:rPr>
          <w:bCs/>
          <w:lang w:val="en-US"/>
        </w:rPr>
        <w:t xml:space="preserve">requirements </w:t>
      </w:r>
      <w:r w:rsidRPr="00B815D8">
        <w:rPr>
          <w:bCs/>
          <w:lang w:val="en-US"/>
        </w:rPr>
        <w:t xml:space="preserve">to </w:t>
      </w:r>
      <w:r w:rsidRPr="00B815D8">
        <w:rPr>
          <w:b/>
          <w:bCs/>
          <w:lang w:val="en-US"/>
        </w:rPr>
        <w:t>TS 38.104</w:t>
      </w:r>
      <w:r w:rsidRPr="00B815D8">
        <w:rPr>
          <w:bCs/>
          <w:lang w:val="en-US"/>
        </w:rPr>
        <w:t xml:space="preserve"> under suffix section where requirements are </w:t>
      </w:r>
      <w:r w:rsidRPr="00B815D8">
        <w:rPr>
          <w:b/>
          <w:bCs/>
          <w:lang w:val="en-US"/>
        </w:rPr>
        <w:t>different from</w:t>
      </w:r>
      <w:r w:rsidRPr="00B815D8">
        <w:rPr>
          <w:bCs/>
          <w:lang w:val="en-US"/>
        </w:rPr>
        <w:t xml:space="preserve"> normal NR operation. </w:t>
      </w:r>
      <w:r w:rsidRPr="00B815D8">
        <w:rPr>
          <w:b/>
          <w:bCs/>
          <w:lang w:val="en-US"/>
        </w:rPr>
        <w:t>FFS for 38.101-1.</w:t>
      </w:r>
    </w:p>
    <w:p w14:paraId="696393DD" w14:textId="10BE74E1" w:rsidR="00B815D8" w:rsidRDefault="00B815D8" w:rsidP="007A7888">
      <w:pPr>
        <w:pStyle w:val="Paragraphedeliste"/>
        <w:ind w:left="1420" w:firstLineChars="0" w:firstLine="0"/>
        <w:rPr>
          <w:b/>
          <w:bCs/>
          <w:lang w:val="en-US"/>
        </w:rPr>
      </w:pPr>
      <w:r>
        <w:rPr>
          <w:b/>
          <w:bCs/>
          <w:lang w:val="en-US"/>
        </w:rPr>
        <w:t>or</w:t>
      </w:r>
    </w:p>
    <w:p w14:paraId="5CCBC31B" w14:textId="7B2A7AA2" w:rsidR="00B815D8" w:rsidRDefault="00B815D8" w:rsidP="00B815D8">
      <w:pPr>
        <w:pStyle w:val="Paragraphedeliste"/>
        <w:ind w:left="1420" w:firstLineChars="0" w:firstLine="0"/>
        <w:rPr>
          <w:b/>
          <w:bCs/>
          <w:lang w:val="en-US"/>
        </w:rPr>
      </w:pPr>
      <w:r w:rsidRPr="00387D9C">
        <w:rPr>
          <w:b/>
          <w:highlight w:val="cyan"/>
          <w:lang w:val="en-US" w:eastAsia="zh-CN"/>
        </w:rPr>
        <w:t>Proposal 5-2-1-1:</w:t>
      </w:r>
      <w:r w:rsidRPr="00387D9C">
        <w:rPr>
          <w:b/>
          <w:lang w:val="en-US" w:eastAsia="zh-CN"/>
        </w:rPr>
        <w:t xml:space="preserve"> </w:t>
      </w:r>
      <w:r w:rsidRPr="00387D9C">
        <w:rPr>
          <w:bCs/>
          <w:lang w:val="en-US"/>
        </w:rPr>
        <w:t xml:space="preserve">Introduce HAPS specific technical </w:t>
      </w:r>
      <w:r w:rsidRPr="00387D9C">
        <w:rPr>
          <w:bCs/>
          <w:strike/>
          <w:lang w:val="en-US"/>
        </w:rPr>
        <w:t xml:space="preserve">specifications </w:t>
      </w:r>
      <w:r>
        <w:rPr>
          <w:bCs/>
          <w:lang w:val="en-US"/>
        </w:rPr>
        <w:t xml:space="preserve">requirements </w:t>
      </w:r>
      <w:r w:rsidRPr="00387D9C">
        <w:rPr>
          <w:bCs/>
          <w:lang w:val="en-US"/>
        </w:rPr>
        <w:t xml:space="preserve">to </w:t>
      </w:r>
      <w:r w:rsidRPr="00387D9C">
        <w:rPr>
          <w:b/>
          <w:bCs/>
          <w:lang w:val="en-US"/>
        </w:rPr>
        <w:t>TS 38.104</w:t>
      </w:r>
      <w:r w:rsidRPr="00387D9C">
        <w:rPr>
          <w:bCs/>
          <w:lang w:val="en-US"/>
        </w:rPr>
        <w:t xml:space="preserve"> under suffix section where requirements are </w:t>
      </w:r>
      <w:r w:rsidRPr="00387D9C">
        <w:rPr>
          <w:b/>
          <w:bCs/>
          <w:lang w:val="en-US"/>
        </w:rPr>
        <w:t>different from</w:t>
      </w:r>
      <w:r>
        <w:rPr>
          <w:bCs/>
          <w:lang w:val="en-US"/>
        </w:rPr>
        <w:t xml:space="preserve"> normal NR operation. </w:t>
      </w:r>
      <w:r w:rsidRPr="007A7888">
        <w:rPr>
          <w:b/>
          <w:bCs/>
          <w:strike/>
          <w:lang w:val="en-US"/>
        </w:rPr>
        <w:t>FFS for 38.101-1.</w:t>
      </w:r>
    </w:p>
    <w:p w14:paraId="2EE44DBB" w14:textId="3AC57F45" w:rsidR="00B815D8" w:rsidRPr="007B3CDE" w:rsidRDefault="00B815D8" w:rsidP="007A7888">
      <w:pPr>
        <w:spacing w:line="240" w:lineRule="auto"/>
        <w:rPr>
          <w:color w:val="000000" w:themeColor="text1"/>
          <w:lang w:val="en-US" w:eastAsia="zh-CN"/>
        </w:rPr>
      </w:pPr>
    </w:p>
    <w:p w14:paraId="03314AA6" w14:textId="6951BDE8" w:rsidR="004B1D33" w:rsidRPr="007A7888" w:rsidRDefault="004B1D33" w:rsidP="004B1D33">
      <w:pPr>
        <w:pStyle w:val="Paragraphedeliste"/>
        <w:numPr>
          <w:ilvl w:val="1"/>
          <w:numId w:val="24"/>
        </w:numPr>
        <w:spacing w:line="240" w:lineRule="auto"/>
        <w:ind w:firstLineChars="0"/>
        <w:rPr>
          <w:color w:val="000000" w:themeColor="text1"/>
          <w:lang w:val="en-US" w:eastAsia="zh-CN"/>
        </w:rPr>
      </w:pPr>
      <w:r w:rsidRPr="00B815D8">
        <w:rPr>
          <w:color w:val="000000" w:themeColor="text1"/>
          <w:lang w:val="en-US" w:eastAsia="zh-CN"/>
        </w:rPr>
        <w:t xml:space="preserve">Issue 5-3-1: </w:t>
      </w:r>
      <w:r w:rsidRPr="00B815D8">
        <w:rPr>
          <w:bCs/>
          <w:lang w:val="en-US"/>
        </w:rPr>
        <w:t>HAPS and TN under the same operator</w:t>
      </w:r>
    </w:p>
    <w:p w14:paraId="1259F50A" w14:textId="77777777" w:rsidR="00B815D8" w:rsidRPr="00B815D8" w:rsidRDefault="00B815D8" w:rsidP="007A7888">
      <w:pPr>
        <w:pStyle w:val="Paragraphedeliste"/>
        <w:ind w:left="1420" w:firstLineChars="0" w:firstLine="0"/>
        <w:rPr>
          <w:lang w:val="en-US" w:eastAsia="zh-CN"/>
        </w:rPr>
      </w:pPr>
      <w:r w:rsidRPr="007A7888">
        <w:rPr>
          <w:b/>
          <w:highlight w:val="cyan"/>
          <w:lang w:val="en-US" w:eastAsia="zh-CN"/>
        </w:rPr>
        <w:t>Proposal 5-3-1-1:</w:t>
      </w:r>
      <w:r w:rsidRPr="00B815D8">
        <w:rPr>
          <w:b/>
          <w:lang w:val="en-US" w:eastAsia="zh-CN"/>
        </w:rPr>
        <w:t xml:space="preserve"> </w:t>
      </w:r>
      <w:r w:rsidRPr="007A7888">
        <w:rPr>
          <w:rFonts w:eastAsia="Times New Roman"/>
          <w:color w:val="000000" w:themeColor="text1"/>
        </w:rPr>
        <w:t>For the scenario of HAPS and TN under the same operator, existing frequency coordination mechanism for adjacent channel TN deployments can be used. There is no need to define further requirements.</w:t>
      </w:r>
    </w:p>
    <w:p w14:paraId="7FEF4D8F" w14:textId="77777777" w:rsidR="00B815D8" w:rsidRPr="00B815D8" w:rsidRDefault="00B815D8" w:rsidP="007A7888">
      <w:pPr>
        <w:pStyle w:val="Paragraphedeliste"/>
        <w:spacing w:line="240" w:lineRule="auto"/>
        <w:ind w:left="1440" w:firstLineChars="0" w:firstLine="0"/>
        <w:rPr>
          <w:color w:val="000000" w:themeColor="text1"/>
          <w:lang w:val="en-US" w:eastAsia="zh-CN"/>
        </w:rPr>
      </w:pPr>
    </w:p>
    <w:p w14:paraId="0DA9F5F4" w14:textId="77777777" w:rsidR="00B815D8" w:rsidRPr="007A7888" w:rsidRDefault="004B1D33" w:rsidP="007A7888">
      <w:pPr>
        <w:pStyle w:val="Paragraphedeliste"/>
        <w:numPr>
          <w:ilvl w:val="1"/>
          <w:numId w:val="24"/>
        </w:numPr>
        <w:spacing w:line="240" w:lineRule="auto"/>
        <w:ind w:firstLineChars="0"/>
        <w:rPr>
          <w:color w:val="000000" w:themeColor="text1"/>
          <w:lang w:val="en-US" w:eastAsia="zh-CN"/>
        </w:rPr>
      </w:pPr>
      <w:r w:rsidRPr="00B815D8">
        <w:rPr>
          <w:color w:val="000000" w:themeColor="text1"/>
          <w:lang w:val="en-US" w:eastAsia="zh-CN"/>
        </w:rPr>
        <w:t xml:space="preserve">Issue 5-3-2: </w:t>
      </w:r>
      <w:r w:rsidRPr="00B815D8">
        <w:rPr>
          <w:bCs/>
          <w:lang w:val="en-US"/>
        </w:rPr>
        <w:t>HAPS and TN under different operators</w:t>
      </w:r>
    </w:p>
    <w:p w14:paraId="7DE6D475" w14:textId="1CF21204" w:rsidR="00B815D8" w:rsidRPr="007A7888" w:rsidRDefault="00B815D8" w:rsidP="007A7888">
      <w:pPr>
        <w:pStyle w:val="Paragraphedeliste"/>
        <w:spacing w:line="240" w:lineRule="auto"/>
        <w:ind w:left="1440" w:firstLineChars="0" w:firstLine="0"/>
        <w:rPr>
          <w:color w:val="000000" w:themeColor="text1"/>
          <w:lang w:val="en-US" w:eastAsia="zh-CN"/>
        </w:rPr>
      </w:pPr>
      <w:r w:rsidRPr="007A7888">
        <w:rPr>
          <w:b/>
          <w:highlight w:val="cyan"/>
          <w:lang w:val="en-US" w:eastAsia="zh-CN"/>
        </w:rPr>
        <w:t>Proposal 5-3-2-1:</w:t>
      </w:r>
      <w:r w:rsidRPr="00B815D8">
        <w:rPr>
          <w:b/>
          <w:lang w:val="en-US" w:eastAsia="zh-CN"/>
        </w:rPr>
        <w:t xml:space="preserve"> </w:t>
      </w:r>
      <w:r w:rsidRPr="007A7888">
        <w:rPr>
          <w:rFonts w:eastAsia="Times New Roman"/>
          <w:color w:val="000000" w:themeColor="text1"/>
        </w:rPr>
        <w:t>For the scenario of HAPS and TN under the different operators, the deployment should rely on the HAPS co-existence study. Frequency coordination might be needed.</w:t>
      </w:r>
    </w:p>
    <w:p w14:paraId="0FC5A6C8" w14:textId="77777777" w:rsidR="00B815D8" w:rsidRPr="00B815D8" w:rsidRDefault="00B815D8" w:rsidP="007A7888">
      <w:pPr>
        <w:pStyle w:val="Paragraphedeliste"/>
        <w:spacing w:line="240" w:lineRule="auto"/>
        <w:ind w:left="1440" w:firstLineChars="0" w:firstLine="0"/>
        <w:rPr>
          <w:color w:val="000000" w:themeColor="text1"/>
          <w:lang w:val="en-US" w:eastAsia="zh-CN"/>
        </w:rPr>
      </w:pPr>
    </w:p>
    <w:p w14:paraId="25B390F1" w14:textId="6A766887" w:rsidR="004B1D33" w:rsidRPr="007A7888" w:rsidRDefault="004B1D33" w:rsidP="004B1D33">
      <w:pPr>
        <w:pStyle w:val="Paragraphedeliste"/>
        <w:numPr>
          <w:ilvl w:val="1"/>
          <w:numId w:val="24"/>
        </w:numPr>
        <w:spacing w:line="240" w:lineRule="auto"/>
        <w:ind w:firstLineChars="0"/>
        <w:rPr>
          <w:color w:val="000000" w:themeColor="text1"/>
          <w:lang w:val="en-US" w:eastAsia="zh-CN"/>
        </w:rPr>
      </w:pPr>
      <w:r w:rsidRPr="00B815D8">
        <w:rPr>
          <w:color w:val="000000" w:themeColor="text1"/>
          <w:lang w:val="en-US" w:eastAsia="zh-CN"/>
        </w:rPr>
        <w:t xml:space="preserve">Issue 5-4-1: </w:t>
      </w:r>
      <w:r w:rsidRPr="00B815D8">
        <w:rPr>
          <w:bCs/>
          <w:lang w:val="en-US"/>
        </w:rPr>
        <w:t>BS class discussion for HAPS separated from NTN deployment</w:t>
      </w:r>
    </w:p>
    <w:p w14:paraId="73AAE67E" w14:textId="77777777" w:rsidR="00B815D8" w:rsidRPr="00B815D8" w:rsidRDefault="00B815D8" w:rsidP="007A7888">
      <w:pPr>
        <w:pStyle w:val="Paragraphedeliste"/>
        <w:ind w:left="1420" w:firstLineChars="0" w:firstLine="0"/>
        <w:rPr>
          <w:color w:val="0070C0"/>
          <w:lang w:val="en-US" w:eastAsia="zh-CN"/>
        </w:rPr>
      </w:pPr>
      <w:r w:rsidRPr="007A7888">
        <w:rPr>
          <w:b/>
          <w:highlight w:val="cyan"/>
          <w:lang w:val="en-US" w:eastAsia="zh-CN"/>
        </w:rPr>
        <w:t>Proposal 5-4-1-1:</w:t>
      </w:r>
      <w:r w:rsidRPr="00B815D8">
        <w:rPr>
          <w:b/>
          <w:lang w:val="en-US" w:eastAsia="zh-CN"/>
        </w:rPr>
        <w:t xml:space="preserve"> </w:t>
      </w:r>
      <w:r w:rsidRPr="00B815D8">
        <w:rPr>
          <w:rStyle w:val="Lienhypertexte"/>
          <w:color w:val="000000" w:themeColor="text1"/>
          <w:u w:val="none"/>
          <w:lang w:val="en-US" w:eastAsia="zh-CN"/>
        </w:rPr>
        <w:t xml:space="preserve">Discussion on </w:t>
      </w:r>
      <w:proofErr w:type="spellStart"/>
      <w:r w:rsidRPr="00B815D8">
        <w:rPr>
          <w:rStyle w:val="Lienhypertexte"/>
          <w:color w:val="000000" w:themeColor="text1"/>
          <w:u w:val="none"/>
          <w:lang w:val="en-US" w:eastAsia="zh-CN"/>
        </w:rPr>
        <w:t>gNB</w:t>
      </w:r>
      <w:proofErr w:type="spellEnd"/>
      <w:r w:rsidRPr="00B815D8">
        <w:rPr>
          <w:rStyle w:val="Lienhypertexte"/>
          <w:color w:val="000000" w:themeColor="text1"/>
          <w:u w:val="none"/>
          <w:lang w:val="en-US" w:eastAsia="zh-CN"/>
        </w:rPr>
        <w:t xml:space="preserve"> classes and/or types shall be separated for satellite-based NTN deployments and HAPS.</w:t>
      </w:r>
    </w:p>
    <w:p w14:paraId="7E59763B" w14:textId="77777777" w:rsidR="00B815D8" w:rsidRPr="00B815D8" w:rsidRDefault="00B815D8" w:rsidP="007A7888">
      <w:pPr>
        <w:pStyle w:val="Paragraphedeliste"/>
        <w:ind w:left="1420" w:firstLineChars="0" w:firstLine="0"/>
        <w:rPr>
          <w:color w:val="0070C0"/>
          <w:lang w:val="en-US" w:eastAsia="zh-CN"/>
        </w:rPr>
      </w:pPr>
      <w:r w:rsidRPr="007A7888">
        <w:rPr>
          <w:b/>
          <w:highlight w:val="yellow"/>
          <w:lang w:val="en-US" w:eastAsia="zh-CN"/>
        </w:rPr>
        <w:t>Moderator Note:</w:t>
      </w:r>
      <w:r w:rsidRPr="00B815D8">
        <w:rPr>
          <w:lang w:val="en-US" w:eastAsia="zh-CN"/>
        </w:rPr>
        <w:t xml:space="preserve"> HAPS are not satellites, but they still can have BS classes different from current TN deployments, or different from NTN satellite deployments.</w:t>
      </w:r>
    </w:p>
    <w:p w14:paraId="5B94F229" w14:textId="77777777" w:rsidR="00B815D8" w:rsidRPr="00B815D8" w:rsidRDefault="00B815D8" w:rsidP="007A7888">
      <w:pPr>
        <w:pStyle w:val="Paragraphedeliste"/>
        <w:spacing w:line="240" w:lineRule="auto"/>
        <w:ind w:left="1440" w:firstLineChars="0" w:firstLine="0"/>
        <w:rPr>
          <w:color w:val="000000" w:themeColor="text1"/>
          <w:lang w:val="en-US" w:eastAsia="zh-CN"/>
        </w:rPr>
      </w:pPr>
    </w:p>
    <w:p w14:paraId="74CC3B91" w14:textId="67A64020" w:rsidR="004B1D33" w:rsidRPr="007A7888" w:rsidRDefault="004B1D33" w:rsidP="004B1D33">
      <w:pPr>
        <w:pStyle w:val="Paragraphedeliste"/>
        <w:numPr>
          <w:ilvl w:val="1"/>
          <w:numId w:val="24"/>
        </w:numPr>
        <w:spacing w:line="240" w:lineRule="auto"/>
        <w:ind w:firstLineChars="0"/>
        <w:rPr>
          <w:color w:val="000000" w:themeColor="text1"/>
          <w:lang w:val="en-US" w:eastAsia="zh-CN"/>
        </w:rPr>
      </w:pPr>
      <w:r w:rsidRPr="00B815D8">
        <w:rPr>
          <w:color w:val="000000" w:themeColor="text1"/>
          <w:lang w:val="en-US" w:eastAsia="zh-CN"/>
        </w:rPr>
        <w:t xml:space="preserve">Issue 5-4-2: </w:t>
      </w:r>
      <w:r w:rsidRPr="00B815D8">
        <w:rPr>
          <w:bCs/>
          <w:lang w:val="en-US"/>
        </w:rPr>
        <w:t>BS class for HAPS</w:t>
      </w:r>
    </w:p>
    <w:p w14:paraId="5C705DDD" w14:textId="77777777" w:rsidR="00B815D8" w:rsidRPr="00B815D8" w:rsidRDefault="00B815D8" w:rsidP="007A7888">
      <w:pPr>
        <w:pStyle w:val="Paragraphedeliste"/>
        <w:ind w:left="1420" w:firstLineChars="0" w:firstLine="0"/>
        <w:rPr>
          <w:lang w:val="en-US"/>
        </w:rPr>
      </w:pPr>
      <w:r w:rsidRPr="007A7888">
        <w:rPr>
          <w:b/>
          <w:highlight w:val="cyan"/>
          <w:lang w:val="en-US" w:eastAsia="zh-CN"/>
        </w:rPr>
        <w:t>Proposal 5-4-2-1:</w:t>
      </w:r>
      <w:r w:rsidRPr="00B815D8">
        <w:rPr>
          <w:b/>
          <w:lang w:val="en-US" w:eastAsia="zh-CN"/>
        </w:rPr>
        <w:t xml:space="preserve"> </w:t>
      </w:r>
      <w:r w:rsidRPr="00B815D8">
        <w:rPr>
          <w:lang w:val="en-US"/>
        </w:rPr>
        <w:t xml:space="preserve">Further discussion on </w:t>
      </w:r>
      <w:proofErr w:type="spellStart"/>
      <w:r w:rsidRPr="00B815D8">
        <w:rPr>
          <w:lang w:val="en-US"/>
        </w:rPr>
        <w:t>gNB</w:t>
      </w:r>
      <w:proofErr w:type="spellEnd"/>
      <w:r w:rsidRPr="00B815D8">
        <w:rPr>
          <w:lang w:val="en-US"/>
        </w:rPr>
        <w:t xml:space="preserve"> BS class is needed for HAPS deployments.</w:t>
      </w:r>
    </w:p>
    <w:p w14:paraId="5DCDC911" w14:textId="77777777" w:rsidR="00B815D8" w:rsidRPr="00B815D8" w:rsidRDefault="00B815D8" w:rsidP="007A7888">
      <w:pPr>
        <w:pStyle w:val="Paragraphedeliste"/>
        <w:ind w:left="1420" w:firstLineChars="0" w:firstLine="0"/>
        <w:rPr>
          <w:color w:val="0070C0"/>
          <w:lang w:val="en-US" w:eastAsia="zh-CN"/>
        </w:rPr>
      </w:pPr>
      <w:r w:rsidRPr="007A7888">
        <w:rPr>
          <w:b/>
          <w:highlight w:val="yellow"/>
          <w:lang w:val="en-US" w:eastAsia="zh-CN"/>
        </w:rPr>
        <w:t>Moderator Note:</w:t>
      </w:r>
      <w:r w:rsidRPr="00B815D8">
        <w:rPr>
          <w:lang w:val="en-US" w:eastAsia="zh-CN"/>
        </w:rPr>
        <w:t xml:space="preserve"> HAPS are not satellites, but they still can have BS classes different from current TN deployments, or different from NTN satellite deployments.</w:t>
      </w:r>
    </w:p>
    <w:p w14:paraId="6FF6FD24" w14:textId="442EEEF1" w:rsidR="00B815D8" w:rsidRDefault="00B815D8" w:rsidP="007A7888">
      <w:pPr>
        <w:pStyle w:val="Paragraphedeliste"/>
        <w:spacing w:line="240" w:lineRule="auto"/>
        <w:ind w:left="1440" w:firstLineChars="0" w:firstLine="0"/>
        <w:rPr>
          <w:bCs/>
          <w:lang w:val="en-US"/>
        </w:rPr>
      </w:pPr>
    </w:p>
    <w:p w14:paraId="57916BBE" w14:textId="77777777" w:rsidR="00B815D8" w:rsidRPr="00B815D8" w:rsidRDefault="00B815D8" w:rsidP="007A7888">
      <w:pPr>
        <w:pStyle w:val="Paragraphedeliste"/>
        <w:spacing w:line="240" w:lineRule="auto"/>
        <w:ind w:left="1440" w:firstLineChars="0" w:firstLine="0"/>
        <w:rPr>
          <w:color w:val="000000" w:themeColor="text1"/>
          <w:lang w:val="en-US" w:eastAsia="zh-CN"/>
        </w:rPr>
      </w:pPr>
    </w:p>
    <w:p w14:paraId="5A162562" w14:textId="77777777" w:rsidR="004B1D33" w:rsidRPr="00B815D8" w:rsidRDefault="004B1D33" w:rsidP="004B1D33">
      <w:pPr>
        <w:pStyle w:val="Paragraphedeliste"/>
        <w:numPr>
          <w:ilvl w:val="0"/>
          <w:numId w:val="24"/>
        </w:numPr>
        <w:spacing w:line="240" w:lineRule="auto"/>
        <w:ind w:firstLineChars="0"/>
        <w:rPr>
          <w:color w:val="000000" w:themeColor="text1"/>
          <w:lang w:val="en-US" w:eastAsia="zh-CN"/>
        </w:rPr>
      </w:pPr>
      <w:r w:rsidRPr="00B815D8">
        <w:rPr>
          <w:color w:val="000000" w:themeColor="text1"/>
          <w:lang w:val="en-US" w:eastAsia="zh-CN"/>
        </w:rPr>
        <w:t>Topic #6: FR2 Generalities</w:t>
      </w:r>
    </w:p>
    <w:p w14:paraId="1EA4F63F" w14:textId="77777777" w:rsidR="004B1D33" w:rsidRPr="00B815D8" w:rsidRDefault="004B1D33" w:rsidP="004B1D33">
      <w:pPr>
        <w:pStyle w:val="Paragraphedeliste"/>
        <w:ind w:left="1440" w:firstLineChars="0" w:firstLine="0"/>
        <w:rPr>
          <w:lang w:val="en-US" w:eastAsia="zh-CN"/>
        </w:rPr>
      </w:pPr>
      <w:r w:rsidRPr="00B815D8">
        <w:rPr>
          <w:color w:val="000000" w:themeColor="text1"/>
          <w:lang w:val="en-US" w:eastAsia="zh-CN"/>
        </w:rPr>
        <w:t xml:space="preserve">NONE – </w:t>
      </w:r>
      <w:r w:rsidRPr="00B815D8">
        <w:rPr>
          <w:b/>
          <w:color w:val="FF0000"/>
          <w:lang w:val="en-US" w:eastAsia="zh-CN"/>
        </w:rPr>
        <w:t>No discussion on RAN4 FR2 till March 2022.</w:t>
      </w:r>
    </w:p>
    <w:p w14:paraId="398799F7" w14:textId="77777777" w:rsidR="004B1D33" w:rsidRDefault="004B1D33" w:rsidP="004B1D33">
      <w:pPr>
        <w:rPr>
          <w:color w:val="000000" w:themeColor="text1"/>
          <w:lang w:val="en-US" w:eastAsia="zh-CN"/>
        </w:rPr>
      </w:pPr>
    </w:p>
    <w:p w14:paraId="755237CC" w14:textId="77777777" w:rsidR="004B1D33" w:rsidRPr="004B1D33" w:rsidRDefault="004B1D33">
      <w:pPr>
        <w:rPr>
          <w:i/>
          <w:color w:val="0070C0"/>
          <w:lang w:val="en-US" w:eastAsia="zh-CN"/>
        </w:rPr>
      </w:pPr>
    </w:p>
    <w:p w14:paraId="1105FD40" w14:textId="2DD13141" w:rsidR="004B1D33" w:rsidRDefault="004B1D33">
      <w:pPr>
        <w:rPr>
          <w:i/>
          <w:color w:val="0070C0"/>
          <w:lang w:eastAsia="zh-CN"/>
        </w:rPr>
      </w:pPr>
    </w:p>
    <w:p w14:paraId="4D5B5C82" w14:textId="44F8D585" w:rsidR="004B1D33" w:rsidRDefault="004B1D33">
      <w:pPr>
        <w:rPr>
          <w:i/>
          <w:color w:val="0070C0"/>
          <w:lang w:eastAsia="zh-CN"/>
        </w:rPr>
      </w:pPr>
    </w:p>
    <w:p w14:paraId="737E5062" w14:textId="77777777" w:rsidR="0085077E" w:rsidRDefault="0085077E">
      <w:pPr>
        <w:rPr>
          <w:lang w:val="en-US" w:eastAsia="zh-CN"/>
        </w:rPr>
      </w:pPr>
    </w:p>
    <w:p w14:paraId="4FDEAD39" w14:textId="77777777" w:rsidR="0085077E" w:rsidRDefault="0085077E"/>
    <w:p w14:paraId="2CA833A8" w14:textId="7F3D57E4" w:rsidR="0085077E" w:rsidRDefault="0085077E">
      <w:pPr>
        <w:rPr>
          <w:rFonts w:eastAsiaTheme="minorEastAsia"/>
          <w:color w:val="0070C0"/>
          <w:lang w:val="en-US" w:eastAsia="zh-CN"/>
        </w:rPr>
      </w:pPr>
    </w:p>
    <w:p w14:paraId="6F61BAF0" w14:textId="134D85CC" w:rsidR="00E3508C" w:rsidRDefault="00E3508C">
      <w:pPr>
        <w:rPr>
          <w:rFonts w:eastAsiaTheme="minorEastAsia"/>
          <w:color w:val="0070C0"/>
          <w:lang w:val="en-US" w:eastAsia="zh-CN"/>
        </w:rPr>
      </w:pPr>
    </w:p>
    <w:p w14:paraId="20129949" w14:textId="048F4583" w:rsidR="00E3508C" w:rsidRDefault="00E3508C">
      <w:pPr>
        <w:rPr>
          <w:rFonts w:eastAsiaTheme="minorEastAsia"/>
          <w:color w:val="0070C0"/>
          <w:lang w:val="en-US" w:eastAsia="zh-CN"/>
        </w:rPr>
      </w:pPr>
    </w:p>
    <w:p w14:paraId="35C028FD" w14:textId="27F14C0D" w:rsidR="00ED69FE" w:rsidRDefault="00ED69FE">
      <w:pPr>
        <w:rPr>
          <w:rFonts w:eastAsiaTheme="minorEastAsia"/>
          <w:color w:val="0070C0"/>
          <w:lang w:val="en-US" w:eastAsia="zh-CN"/>
        </w:rPr>
      </w:pPr>
    </w:p>
    <w:p w14:paraId="6EFF55E7" w14:textId="548F6E30" w:rsidR="00ED69FE" w:rsidRDefault="00ED69FE">
      <w:pPr>
        <w:rPr>
          <w:rFonts w:eastAsiaTheme="minorEastAsia"/>
          <w:color w:val="0070C0"/>
          <w:lang w:val="en-US" w:eastAsia="zh-CN"/>
        </w:rPr>
      </w:pPr>
    </w:p>
    <w:p w14:paraId="0C8788D3" w14:textId="4698B88E" w:rsidR="009F7294" w:rsidRDefault="009F7294">
      <w:pPr>
        <w:rPr>
          <w:rFonts w:eastAsiaTheme="minorEastAsia"/>
          <w:color w:val="0070C0"/>
          <w:lang w:val="en-US" w:eastAsia="zh-CN"/>
        </w:rPr>
      </w:pPr>
    </w:p>
    <w:p w14:paraId="6BECF860" w14:textId="3682827D" w:rsidR="009F7294" w:rsidRDefault="009F7294">
      <w:pPr>
        <w:rPr>
          <w:rFonts w:eastAsiaTheme="minorEastAsia"/>
          <w:color w:val="0070C0"/>
          <w:lang w:val="en-US" w:eastAsia="zh-CN"/>
        </w:rPr>
      </w:pPr>
    </w:p>
    <w:p w14:paraId="47D4BB2B" w14:textId="471D3E95" w:rsidR="009F7294" w:rsidRDefault="009F7294">
      <w:pPr>
        <w:rPr>
          <w:rFonts w:eastAsiaTheme="minorEastAsia"/>
          <w:color w:val="0070C0"/>
          <w:lang w:val="en-US" w:eastAsia="zh-CN"/>
        </w:rPr>
      </w:pPr>
    </w:p>
    <w:p w14:paraId="47F6AB6D" w14:textId="1E9A81D0" w:rsidR="009F7294" w:rsidRDefault="009F7294">
      <w:pPr>
        <w:rPr>
          <w:rFonts w:eastAsiaTheme="minorEastAsia"/>
          <w:color w:val="0070C0"/>
          <w:lang w:val="en-US" w:eastAsia="zh-CN"/>
        </w:rPr>
      </w:pPr>
    </w:p>
    <w:p w14:paraId="7A99A411" w14:textId="6901D75E" w:rsidR="009F7294" w:rsidRDefault="009F7294">
      <w:pPr>
        <w:rPr>
          <w:rFonts w:eastAsiaTheme="minorEastAsia"/>
          <w:color w:val="0070C0"/>
          <w:lang w:val="en-US" w:eastAsia="zh-CN"/>
        </w:rPr>
      </w:pPr>
    </w:p>
    <w:p w14:paraId="06B020B9" w14:textId="2DE4038B" w:rsidR="000B3ED4" w:rsidRDefault="000B3ED4">
      <w:pPr>
        <w:rPr>
          <w:rFonts w:eastAsiaTheme="minorEastAsia"/>
          <w:color w:val="0070C0"/>
          <w:lang w:val="en-US" w:eastAsia="zh-CN"/>
        </w:rPr>
      </w:pPr>
    </w:p>
    <w:p w14:paraId="1F68B707" w14:textId="77777777" w:rsidR="000B3ED4" w:rsidRDefault="000B3ED4">
      <w:pPr>
        <w:rPr>
          <w:rFonts w:eastAsiaTheme="minorEastAsia"/>
          <w:color w:val="0070C0"/>
          <w:lang w:val="en-US" w:eastAsia="zh-CN"/>
        </w:rPr>
      </w:pPr>
    </w:p>
    <w:p w14:paraId="5091312B" w14:textId="77777777" w:rsidR="00ED69FE" w:rsidRDefault="00ED69FE">
      <w:pPr>
        <w:rPr>
          <w:rFonts w:eastAsiaTheme="minorEastAsia"/>
          <w:color w:val="0070C0"/>
          <w:lang w:val="en-US" w:eastAsia="zh-CN"/>
        </w:rPr>
      </w:pPr>
    </w:p>
    <w:p w14:paraId="68696B5A" w14:textId="77777777" w:rsidR="0085077E" w:rsidRDefault="0085077E">
      <w:pPr>
        <w:rPr>
          <w:iCs/>
          <w:sz w:val="22"/>
          <w:szCs w:val="22"/>
          <w:lang w:eastAsia="zh-CN"/>
        </w:rPr>
      </w:pPr>
    </w:p>
    <w:p w14:paraId="2F4850A9" w14:textId="5D3C4AA2" w:rsidR="0085077E" w:rsidRDefault="00FF4C1F">
      <w:pPr>
        <w:pStyle w:val="Titre1"/>
        <w:pBdr>
          <w:top w:val="single" w:sz="12" w:space="3" w:color="000000"/>
        </w:pBdr>
        <w:suppressAutoHyphens/>
        <w:rPr>
          <w:lang w:val="en-US" w:eastAsia="ja-JP"/>
        </w:rPr>
      </w:pPr>
      <w:r>
        <w:rPr>
          <w:lang w:val="en-US" w:eastAsia="ja-JP"/>
        </w:rPr>
        <w:t>Ap</w:t>
      </w:r>
      <w:r w:rsidR="004B1D33">
        <w:rPr>
          <w:lang w:val="en-US" w:eastAsia="ja-JP"/>
        </w:rPr>
        <w:t>pendix: GTW Discussions BS RF 02/11</w:t>
      </w:r>
      <w:r>
        <w:rPr>
          <w:lang w:val="en-US" w:eastAsia="ja-JP"/>
        </w:rPr>
        <w:t>/2021</w:t>
      </w:r>
    </w:p>
    <w:p w14:paraId="6D08205C" w14:textId="5E17AA16" w:rsidR="003A0F13" w:rsidRDefault="003A0F13" w:rsidP="003A0F13">
      <w:pPr>
        <w:rPr>
          <w:lang w:val="en-US" w:eastAsia="ja-JP"/>
        </w:rPr>
      </w:pPr>
    </w:p>
    <w:p w14:paraId="043FCC53" w14:textId="77777777" w:rsidR="003A0F13" w:rsidRDefault="003A0F13" w:rsidP="003A0F13">
      <w:pPr>
        <w:spacing w:after="0"/>
        <w:rPr>
          <w:rFonts w:ascii="Arial" w:hAnsi="Arial" w:cs="Arial"/>
          <w:b/>
          <w:color w:val="FF0000"/>
          <w:u w:val="single"/>
          <w:lang w:val="en-US" w:eastAsia="zh-CN"/>
        </w:rPr>
      </w:pPr>
      <w:r w:rsidRPr="00C604E1">
        <w:rPr>
          <w:rFonts w:ascii="Arial" w:hAnsi="Arial" w:cs="Arial"/>
          <w:b/>
          <w:color w:val="FF0000"/>
          <w:u w:val="single"/>
          <w:lang w:val="en-US" w:eastAsia="zh-CN"/>
        </w:rPr>
        <w:t xml:space="preserve">GTW </w:t>
      </w:r>
      <w:r w:rsidRPr="00C604E1">
        <w:rPr>
          <w:rFonts w:ascii="Arial" w:hAnsi="Arial" w:cs="Arial" w:hint="eastAsia"/>
          <w:b/>
          <w:color w:val="FF0000"/>
          <w:u w:val="single"/>
          <w:lang w:val="en-US" w:eastAsia="zh-CN"/>
        </w:rPr>
        <w:t>Discussion</w:t>
      </w:r>
      <w:r w:rsidRPr="00C604E1">
        <w:rPr>
          <w:rFonts w:ascii="Arial" w:hAnsi="Arial" w:cs="Arial"/>
          <w:b/>
          <w:color w:val="FF0000"/>
          <w:u w:val="single"/>
          <w:lang w:val="en-US" w:eastAsia="zh-CN"/>
        </w:rPr>
        <w:t xml:space="preserve"> on 2nd </w:t>
      </w:r>
      <w:r w:rsidRPr="00C604E1">
        <w:rPr>
          <w:rFonts w:ascii="Arial" w:hAnsi="Arial" w:cs="Arial" w:hint="eastAsia"/>
          <w:b/>
          <w:color w:val="FF0000"/>
          <w:u w:val="single"/>
          <w:lang w:val="en-US" w:eastAsia="zh-CN"/>
        </w:rPr>
        <w:t>Nov</w:t>
      </w:r>
    </w:p>
    <w:p w14:paraId="1E8E2DB9" w14:textId="77777777" w:rsidR="003A0F13" w:rsidRDefault="003A0F13" w:rsidP="003A0F13">
      <w:pPr>
        <w:spacing w:after="0"/>
        <w:rPr>
          <w:rFonts w:ascii="Arial" w:hAnsi="Arial" w:cs="Arial"/>
          <w:b/>
          <w:color w:val="FF0000"/>
          <w:u w:val="single"/>
          <w:lang w:val="en-US" w:eastAsia="zh-CN"/>
        </w:rPr>
      </w:pPr>
    </w:p>
    <w:p w14:paraId="4F7CD412" w14:textId="77777777" w:rsidR="003A0F13" w:rsidRPr="00863D49" w:rsidRDefault="003A0F13" w:rsidP="003A0F13">
      <w:pPr>
        <w:spacing w:after="0"/>
        <w:rPr>
          <w:rFonts w:ascii="Arial" w:hAnsi="Arial" w:cs="Arial"/>
          <w:b/>
          <w:lang w:val="en-US" w:eastAsia="zh-CN"/>
        </w:rPr>
      </w:pPr>
      <w:r w:rsidRPr="00863D49">
        <w:rPr>
          <w:rFonts w:ascii="Arial" w:hAnsi="Arial" w:cs="Arial" w:hint="eastAsia"/>
          <w:b/>
          <w:lang w:val="en-US" w:eastAsia="zh-CN"/>
        </w:rPr>
        <w:t>Topic</w:t>
      </w:r>
      <w:r w:rsidRPr="00863D49">
        <w:rPr>
          <w:rFonts w:ascii="Arial" w:hAnsi="Arial" w:cs="Arial"/>
          <w:b/>
          <w:lang w:val="en-US" w:eastAsia="zh-CN"/>
        </w:rPr>
        <w:t xml:space="preserve"> #1 system parameter</w:t>
      </w:r>
    </w:p>
    <w:p w14:paraId="02E0836B" w14:textId="77777777" w:rsidR="003A0F13" w:rsidRPr="00C604E1" w:rsidRDefault="003A0F13" w:rsidP="003A0F13">
      <w:pPr>
        <w:spacing w:after="0"/>
        <w:rPr>
          <w:rFonts w:ascii="Arial" w:hAnsi="Arial" w:cs="Arial"/>
          <w:b/>
          <w:color w:val="FF0000"/>
          <w:u w:val="single"/>
          <w:lang w:val="en-US" w:eastAsia="zh-CN"/>
        </w:rPr>
      </w:pPr>
    </w:p>
    <w:p w14:paraId="7A1E6148" w14:textId="77777777" w:rsidR="003A0F13" w:rsidRPr="00863D49" w:rsidRDefault="003A0F13" w:rsidP="003A0F13">
      <w:pPr>
        <w:rPr>
          <w:i/>
          <w:lang w:val="en-US" w:eastAsia="zh-CN"/>
        </w:rPr>
      </w:pPr>
      <w:r w:rsidRPr="00863D49">
        <w:rPr>
          <w:b/>
          <w:u w:val="single"/>
          <w:lang w:val="en-US"/>
        </w:rPr>
        <w:t xml:space="preserve">Issue 1-1-1: </w:t>
      </w:r>
      <w:r w:rsidRPr="00863D49">
        <w:rPr>
          <w:lang w:val="en-US" w:eastAsia="zh-CN"/>
        </w:rPr>
        <w:t>NTN Satellite Band Prefix</w:t>
      </w:r>
    </w:p>
    <w:p w14:paraId="7A86F6F3" w14:textId="77777777" w:rsidR="003A0F13" w:rsidRPr="00863D49" w:rsidRDefault="003A0F13" w:rsidP="003A0F13">
      <w:pPr>
        <w:pStyle w:val="Paragraphedeliste"/>
        <w:numPr>
          <w:ilvl w:val="0"/>
          <w:numId w:val="7"/>
        </w:numPr>
        <w:overflowPunct/>
        <w:autoSpaceDE/>
        <w:autoSpaceDN/>
        <w:adjustRightInd/>
        <w:spacing w:after="120" w:line="240" w:lineRule="auto"/>
        <w:ind w:left="720" w:firstLineChars="0"/>
        <w:textAlignment w:val="auto"/>
      </w:pPr>
      <w:r w:rsidRPr="00863D49">
        <w:t>Proposals</w:t>
      </w:r>
    </w:p>
    <w:p w14:paraId="26BCB97F" w14:textId="77777777" w:rsidR="003A0F13" w:rsidRPr="00863D49" w:rsidRDefault="003A0F13" w:rsidP="003A0F13">
      <w:pPr>
        <w:pStyle w:val="Paragraphedeliste"/>
        <w:numPr>
          <w:ilvl w:val="1"/>
          <w:numId w:val="7"/>
        </w:numPr>
        <w:overflowPunct/>
        <w:autoSpaceDE/>
        <w:autoSpaceDN/>
        <w:adjustRightInd/>
        <w:spacing w:after="120" w:line="240" w:lineRule="auto"/>
        <w:ind w:left="1440" w:firstLineChars="0"/>
        <w:jc w:val="both"/>
        <w:textAlignment w:val="auto"/>
      </w:pPr>
      <w:r w:rsidRPr="00863D49">
        <w:t xml:space="preserve">Option 1: </w:t>
      </w:r>
      <w:r w:rsidRPr="00863D49">
        <w:rPr>
          <w:rFonts w:cstheme="minorHAnsi"/>
        </w:rPr>
        <w:t>“n”</w:t>
      </w:r>
    </w:p>
    <w:p w14:paraId="3125024C" w14:textId="77777777" w:rsidR="003A0F13" w:rsidRPr="00C40045" w:rsidRDefault="003A0F13" w:rsidP="003A0F13">
      <w:pPr>
        <w:pStyle w:val="Paragraphedeliste"/>
        <w:numPr>
          <w:ilvl w:val="1"/>
          <w:numId w:val="7"/>
        </w:numPr>
        <w:overflowPunct/>
        <w:autoSpaceDE/>
        <w:autoSpaceDN/>
        <w:adjustRightInd/>
        <w:spacing w:after="120" w:line="240" w:lineRule="auto"/>
        <w:ind w:left="1440" w:firstLineChars="0"/>
        <w:jc w:val="both"/>
        <w:textAlignment w:val="auto"/>
      </w:pPr>
      <w:r w:rsidRPr="00863D49">
        <w:t xml:space="preserve">Option 2: </w:t>
      </w:r>
      <w:r w:rsidRPr="00863D49">
        <w:rPr>
          <w:rFonts w:cstheme="minorHAnsi"/>
        </w:rPr>
        <w:t>“s”</w:t>
      </w:r>
    </w:p>
    <w:p w14:paraId="73D5EA2F" w14:textId="77777777" w:rsidR="003A0F13" w:rsidRPr="005638DC" w:rsidRDefault="003A0F13" w:rsidP="003A0F13">
      <w:pPr>
        <w:pStyle w:val="Paragraphedeliste"/>
        <w:numPr>
          <w:ilvl w:val="0"/>
          <w:numId w:val="7"/>
        </w:numPr>
        <w:overflowPunct/>
        <w:autoSpaceDE/>
        <w:autoSpaceDN/>
        <w:adjustRightInd/>
        <w:spacing w:after="120" w:line="240" w:lineRule="auto"/>
        <w:ind w:left="720" w:firstLineChars="0"/>
        <w:textAlignment w:val="auto"/>
      </w:pPr>
      <w:r w:rsidRPr="005638DC">
        <w:rPr>
          <w:rFonts w:hint="eastAsia"/>
        </w:rPr>
        <w:t>Discussion:</w:t>
      </w:r>
      <w:r w:rsidRPr="005638DC">
        <w:t xml:space="preserve"> </w:t>
      </w:r>
    </w:p>
    <w:p w14:paraId="7085FF56" w14:textId="77777777" w:rsidR="003A0F13" w:rsidRDefault="003A0F13" w:rsidP="003A0F13">
      <w:pPr>
        <w:ind w:leftChars="400" w:left="800"/>
        <w:rPr>
          <w:rFonts w:eastAsiaTheme="minorEastAsia"/>
        </w:rPr>
      </w:pPr>
      <w:r>
        <w:rPr>
          <w:rFonts w:eastAsiaTheme="minorEastAsia" w:hint="eastAsia"/>
        </w:rPr>
        <w:t>Ericsson:</w:t>
      </w:r>
      <w:r>
        <w:rPr>
          <w:rFonts w:eastAsiaTheme="minorEastAsia"/>
        </w:rPr>
        <w:t xml:space="preserve"> We are ok with option 1 with a note in the table.</w:t>
      </w:r>
    </w:p>
    <w:p w14:paraId="5FA18698" w14:textId="77777777" w:rsidR="003A0F13" w:rsidRDefault="003A0F13" w:rsidP="003A0F13">
      <w:pPr>
        <w:ind w:leftChars="400" w:left="800"/>
        <w:rPr>
          <w:rFonts w:eastAsiaTheme="minorEastAsia"/>
        </w:rPr>
      </w:pPr>
      <w:r>
        <w:rPr>
          <w:rFonts w:eastAsiaTheme="minorEastAsia"/>
        </w:rPr>
        <w:t>Qualcomm: We support option 1 with a note.</w:t>
      </w:r>
    </w:p>
    <w:p w14:paraId="52B554E7" w14:textId="77777777" w:rsidR="003A0F13" w:rsidRDefault="003A0F13" w:rsidP="003A0F13">
      <w:pPr>
        <w:ind w:leftChars="400" w:left="800"/>
        <w:rPr>
          <w:rFonts w:eastAsiaTheme="minorEastAsia"/>
        </w:rPr>
      </w:pPr>
      <w:r>
        <w:rPr>
          <w:rFonts w:eastAsiaTheme="minorEastAsia"/>
        </w:rPr>
        <w:t xml:space="preserve">ZTE: We share same view as E/// and Qualcomm, ‘n’ means </w:t>
      </w:r>
      <w:proofErr w:type="spellStart"/>
      <w:r>
        <w:rPr>
          <w:rFonts w:eastAsiaTheme="minorEastAsia"/>
        </w:rPr>
        <w:t>newRat</w:t>
      </w:r>
      <w:proofErr w:type="spellEnd"/>
      <w:r>
        <w:rPr>
          <w:rFonts w:eastAsiaTheme="minorEastAsia"/>
        </w:rPr>
        <w:t xml:space="preserve"> better to use this to avoid confusion.</w:t>
      </w:r>
    </w:p>
    <w:p w14:paraId="1186FA09" w14:textId="77777777" w:rsidR="003A0F13" w:rsidRDefault="003A0F13" w:rsidP="003A0F13">
      <w:pPr>
        <w:ind w:leftChars="400" w:left="800"/>
        <w:rPr>
          <w:rFonts w:eastAsiaTheme="minorEastAsia"/>
        </w:rPr>
      </w:pPr>
      <w:r>
        <w:rPr>
          <w:rFonts w:eastAsiaTheme="minorEastAsia"/>
        </w:rPr>
        <w:t>Nokia: We are ok OP1 with a note.</w:t>
      </w:r>
    </w:p>
    <w:p w14:paraId="0232F621" w14:textId="77777777" w:rsidR="003A0F13" w:rsidRDefault="003A0F13" w:rsidP="003A0F13">
      <w:pPr>
        <w:ind w:leftChars="400" w:left="800"/>
        <w:rPr>
          <w:rFonts w:eastAsiaTheme="minorEastAsia"/>
        </w:rPr>
      </w:pPr>
      <w:r>
        <w:rPr>
          <w:rFonts w:eastAsiaTheme="minorEastAsia"/>
        </w:rPr>
        <w:t>CATT: We are OK for option 1, but not sure whether note still needed since new spec will be introduced for NTN operation in RAN4.</w:t>
      </w:r>
    </w:p>
    <w:p w14:paraId="7818EEB5" w14:textId="77777777" w:rsidR="003A0F13" w:rsidRDefault="003A0F13" w:rsidP="003A0F13">
      <w:pPr>
        <w:ind w:leftChars="400" w:left="800"/>
        <w:rPr>
          <w:rFonts w:eastAsiaTheme="minorEastAsia"/>
        </w:rPr>
      </w:pPr>
      <w:r>
        <w:rPr>
          <w:rFonts w:eastAsiaTheme="minorEastAsia"/>
        </w:rPr>
        <w:t xml:space="preserve">Huawei: We are ok with option 1, but still need to improve the wording in above which show as </w:t>
      </w:r>
      <w:proofErr w:type="spellStart"/>
      <w:r>
        <w:rPr>
          <w:rFonts w:eastAsiaTheme="minorEastAsia"/>
        </w:rPr>
        <w:t>a</w:t>
      </w:r>
      <w:proofErr w:type="spellEnd"/>
      <w:r>
        <w:rPr>
          <w:rFonts w:eastAsiaTheme="minorEastAsia"/>
        </w:rPr>
        <w:t xml:space="preserve"> example. </w:t>
      </w:r>
    </w:p>
    <w:p w14:paraId="6F8A81BA" w14:textId="77777777" w:rsidR="003A0F13" w:rsidRDefault="003A0F13" w:rsidP="003A0F13">
      <w:pPr>
        <w:ind w:leftChars="400" w:left="800"/>
        <w:rPr>
          <w:rFonts w:eastAsiaTheme="minorEastAsia"/>
        </w:rPr>
      </w:pPr>
      <w:r>
        <w:rPr>
          <w:rFonts w:eastAsiaTheme="minorEastAsia"/>
        </w:rPr>
        <w:t xml:space="preserve">Thales: We can further work on the note and the table in email discussion. </w:t>
      </w:r>
    </w:p>
    <w:p w14:paraId="2F9FA399" w14:textId="77777777" w:rsidR="003A0F13" w:rsidRDefault="003A0F13" w:rsidP="003A0F13">
      <w:pPr>
        <w:ind w:leftChars="400" w:left="800"/>
        <w:rPr>
          <w:rFonts w:eastAsiaTheme="minorEastAsia"/>
        </w:rPr>
      </w:pPr>
      <w:r w:rsidRPr="00CB74BF">
        <w:rPr>
          <w:rFonts w:eastAsiaTheme="minorEastAsia"/>
          <w:highlight w:val="green"/>
        </w:rPr>
        <w:t>Agreement:</w:t>
      </w:r>
      <w:r>
        <w:rPr>
          <w:rFonts w:eastAsiaTheme="minorEastAsia"/>
        </w:rPr>
        <w:t xml:space="preserve"> </w:t>
      </w:r>
    </w:p>
    <w:p w14:paraId="1A53F522" w14:textId="77777777" w:rsidR="003A0F13" w:rsidRDefault="003A0F13" w:rsidP="003A0F13">
      <w:pPr>
        <w:ind w:leftChars="400" w:left="800"/>
        <w:rPr>
          <w:rFonts w:eastAsiaTheme="minorEastAsia"/>
        </w:rPr>
      </w:pPr>
      <w:r w:rsidRPr="00CB74BF">
        <w:rPr>
          <w:rFonts w:eastAsiaTheme="minorEastAsia"/>
          <w:highlight w:val="green"/>
        </w:rPr>
        <w:t>Using ‘n’ as prefix, companies are continued the effort on the “note” and table for introduction of NTN satellite bands.</w:t>
      </w:r>
    </w:p>
    <w:p w14:paraId="21EFD6F2" w14:textId="77777777" w:rsidR="003A0F13" w:rsidRDefault="003A0F13" w:rsidP="003A0F13">
      <w:pPr>
        <w:rPr>
          <w:rFonts w:eastAsiaTheme="minorEastAsia"/>
        </w:rPr>
      </w:pPr>
    </w:p>
    <w:p w14:paraId="0915C13B" w14:textId="77777777" w:rsidR="003A0F13" w:rsidRPr="00863D49" w:rsidRDefault="003A0F13" w:rsidP="003A0F13">
      <w:pPr>
        <w:rPr>
          <w:b/>
        </w:rPr>
      </w:pPr>
      <w:r w:rsidRPr="00863D49">
        <w:rPr>
          <w:b/>
        </w:rPr>
        <w:t xml:space="preserve">Topic #2: NTN Satellite </w:t>
      </w:r>
      <w:proofErr w:type="spellStart"/>
      <w:r w:rsidRPr="00863D49">
        <w:rPr>
          <w:b/>
        </w:rPr>
        <w:t>gNB</w:t>
      </w:r>
      <w:proofErr w:type="spellEnd"/>
      <w:r w:rsidRPr="00863D49">
        <w:rPr>
          <w:b/>
        </w:rPr>
        <w:t xml:space="preserve"> Class/Type</w:t>
      </w:r>
    </w:p>
    <w:p w14:paraId="22A2BA92" w14:textId="77777777" w:rsidR="003A0F13" w:rsidRPr="00863D49" w:rsidRDefault="003A0F13" w:rsidP="003A0F13">
      <w:pPr>
        <w:rPr>
          <w:b/>
          <w:u w:val="single"/>
          <w:lang w:val="en-US"/>
        </w:rPr>
      </w:pPr>
      <w:r w:rsidRPr="00863D49">
        <w:rPr>
          <w:b/>
          <w:u w:val="single"/>
          <w:lang w:val="en-US"/>
        </w:rPr>
        <w:t xml:space="preserve">Issue 2-1-1: </w:t>
      </w:r>
      <w:r w:rsidRPr="00863D49">
        <w:rPr>
          <w:lang w:val="en-US" w:eastAsia="zh-CN"/>
        </w:rPr>
        <w:t>Satellite NTN BS Type 1-C</w:t>
      </w:r>
    </w:p>
    <w:p w14:paraId="57DC271D" w14:textId="77777777" w:rsidR="003A0F13" w:rsidRPr="00863D49" w:rsidRDefault="003A0F13" w:rsidP="003A0F13">
      <w:pPr>
        <w:pStyle w:val="Paragraphedeliste"/>
        <w:numPr>
          <w:ilvl w:val="0"/>
          <w:numId w:val="7"/>
        </w:numPr>
        <w:overflowPunct/>
        <w:autoSpaceDE/>
        <w:autoSpaceDN/>
        <w:adjustRightInd/>
        <w:spacing w:after="120" w:line="240" w:lineRule="auto"/>
        <w:ind w:left="720" w:firstLineChars="0"/>
        <w:textAlignment w:val="auto"/>
      </w:pPr>
      <w:r w:rsidRPr="00863D49">
        <w:t>Proposals</w:t>
      </w:r>
    </w:p>
    <w:p w14:paraId="33D56697" w14:textId="77777777" w:rsidR="003A0F13" w:rsidRPr="00C40045" w:rsidRDefault="003A0F13" w:rsidP="003A0F13">
      <w:pPr>
        <w:pStyle w:val="Paragraphedeliste"/>
        <w:numPr>
          <w:ilvl w:val="1"/>
          <w:numId w:val="7"/>
        </w:numPr>
        <w:overflowPunct/>
        <w:autoSpaceDE/>
        <w:autoSpaceDN/>
        <w:adjustRightInd/>
        <w:spacing w:after="120" w:line="240" w:lineRule="auto"/>
        <w:ind w:left="1418" w:firstLineChars="0"/>
        <w:textAlignment w:val="auto"/>
      </w:pPr>
      <w:r w:rsidRPr="00863D49">
        <w:t>Option 1: non-AAS architecture (1-C) is confirmed as being out of scope of the Rel-17 NTN work.</w:t>
      </w:r>
    </w:p>
    <w:p w14:paraId="1CCD8DA4" w14:textId="77777777" w:rsidR="003A0F13" w:rsidRDefault="003A0F13" w:rsidP="003A0F13">
      <w:pPr>
        <w:pStyle w:val="Paragraphedeliste"/>
        <w:numPr>
          <w:ilvl w:val="0"/>
          <w:numId w:val="7"/>
        </w:numPr>
        <w:overflowPunct/>
        <w:autoSpaceDE/>
        <w:autoSpaceDN/>
        <w:adjustRightInd/>
        <w:spacing w:after="120" w:line="240" w:lineRule="auto"/>
        <w:ind w:left="720" w:firstLineChars="0"/>
        <w:textAlignment w:val="auto"/>
      </w:pPr>
      <w:r w:rsidRPr="00CB74BF">
        <w:rPr>
          <w:rFonts w:hint="eastAsia"/>
        </w:rPr>
        <w:t>Discussion</w:t>
      </w:r>
      <w:r w:rsidRPr="00CB74BF">
        <w:t>:</w:t>
      </w:r>
    </w:p>
    <w:p w14:paraId="14BF9DCE" w14:textId="77777777" w:rsidR="003A0F13" w:rsidRPr="00CB74BF" w:rsidRDefault="003A0F13" w:rsidP="003A0F13">
      <w:pPr>
        <w:pStyle w:val="Paragraphedeliste"/>
        <w:ind w:left="720" w:firstLineChars="0" w:firstLine="0"/>
      </w:pPr>
      <w:r w:rsidRPr="00CB74BF">
        <w:t>Huawei: we can remove 1-C from Rel-17 NTN Work.</w:t>
      </w:r>
    </w:p>
    <w:p w14:paraId="1615976B" w14:textId="77777777" w:rsidR="003A0F13" w:rsidRPr="00CB74BF" w:rsidRDefault="003A0F13" w:rsidP="003A0F13">
      <w:pPr>
        <w:pStyle w:val="Paragraphedeliste"/>
        <w:ind w:left="720" w:firstLineChars="0" w:firstLine="0"/>
      </w:pPr>
      <w:r w:rsidRPr="00CB74BF">
        <w:rPr>
          <w:highlight w:val="green"/>
        </w:rPr>
        <w:t>Agreement: non-AAS architecture (1-C) is confirmed as being out of scope of the Rel-17 NTN work.</w:t>
      </w:r>
    </w:p>
    <w:p w14:paraId="555EA475" w14:textId="77777777" w:rsidR="003A0F13" w:rsidRPr="00863D49" w:rsidRDefault="003A0F13" w:rsidP="003A0F13">
      <w:pPr>
        <w:spacing w:after="0"/>
        <w:rPr>
          <w:rFonts w:ascii="Arial" w:hAnsi="Arial" w:cs="Arial"/>
          <w:b/>
          <w:lang w:val="en-US" w:eastAsia="zh-CN"/>
        </w:rPr>
      </w:pPr>
    </w:p>
    <w:p w14:paraId="2AD80C60" w14:textId="77777777" w:rsidR="003A0F13" w:rsidRPr="00863D49" w:rsidRDefault="003A0F13" w:rsidP="003A0F13">
      <w:pPr>
        <w:rPr>
          <w:b/>
          <w:u w:val="single"/>
          <w:lang w:val="en-US"/>
        </w:rPr>
      </w:pPr>
      <w:r w:rsidRPr="00863D49">
        <w:rPr>
          <w:b/>
          <w:u w:val="single"/>
          <w:lang w:val="en-US"/>
        </w:rPr>
        <w:t xml:space="preserve">Issue 2-1-2: </w:t>
      </w:r>
      <w:r w:rsidRPr="00863D49">
        <w:rPr>
          <w:lang w:val="en-US" w:eastAsia="zh-CN"/>
        </w:rPr>
        <w:t>Satellite NTN BS Type 1-O</w:t>
      </w:r>
    </w:p>
    <w:p w14:paraId="3D5F799F" w14:textId="77777777" w:rsidR="003A0F13" w:rsidRPr="00863D49" w:rsidRDefault="003A0F13" w:rsidP="003A0F13">
      <w:pPr>
        <w:pStyle w:val="Paragraphedeliste"/>
        <w:numPr>
          <w:ilvl w:val="0"/>
          <w:numId w:val="7"/>
        </w:numPr>
        <w:overflowPunct/>
        <w:autoSpaceDE/>
        <w:autoSpaceDN/>
        <w:adjustRightInd/>
        <w:spacing w:after="120" w:line="240" w:lineRule="auto"/>
        <w:ind w:left="720" w:firstLineChars="0"/>
        <w:textAlignment w:val="auto"/>
      </w:pPr>
      <w:r w:rsidRPr="00863D49">
        <w:t>Proposals</w:t>
      </w:r>
    </w:p>
    <w:p w14:paraId="12C98BD3" w14:textId="77777777" w:rsidR="003A0F13" w:rsidRPr="00863D49" w:rsidRDefault="003A0F13" w:rsidP="003A0F13">
      <w:pPr>
        <w:pStyle w:val="Paragraphedeliste"/>
        <w:numPr>
          <w:ilvl w:val="1"/>
          <w:numId w:val="7"/>
        </w:numPr>
        <w:overflowPunct/>
        <w:autoSpaceDE/>
        <w:autoSpaceDN/>
        <w:adjustRightInd/>
        <w:spacing w:after="120" w:line="240" w:lineRule="auto"/>
        <w:ind w:left="1440" w:firstLineChars="0"/>
        <w:textAlignment w:val="auto"/>
      </w:pPr>
      <w:r w:rsidRPr="00863D49">
        <w:t xml:space="preserve">Option 1: </w:t>
      </w:r>
      <w:r w:rsidRPr="00863D49">
        <w:rPr>
          <w:szCs w:val="22"/>
        </w:rPr>
        <w:t xml:space="preserve">To support the BS type 1-O in Rel-17; </w:t>
      </w:r>
      <w:r w:rsidRPr="00863D49">
        <w:t xml:space="preserve">BS type 1-O (AAS architecture) consideration for NTN </w:t>
      </w:r>
      <w:proofErr w:type="spellStart"/>
      <w:r w:rsidRPr="00863D49">
        <w:t>gNB</w:t>
      </w:r>
      <w:proofErr w:type="spellEnd"/>
      <w:r w:rsidRPr="00863D49">
        <w:t xml:space="preserve"> </w:t>
      </w:r>
      <w:r w:rsidRPr="00863D49">
        <w:rPr>
          <w:b/>
        </w:rPr>
        <w:t>is confirmed to be included in Rel</w:t>
      </w:r>
      <w:r w:rsidRPr="00863D49">
        <w:rPr>
          <w:b/>
        </w:rPr>
        <w:noBreakHyphen/>
        <w:t>17.</w:t>
      </w:r>
    </w:p>
    <w:p w14:paraId="5905E6EE" w14:textId="77777777" w:rsidR="003A0F13" w:rsidRPr="00863D49" w:rsidRDefault="003A0F13" w:rsidP="003A0F13">
      <w:pPr>
        <w:pStyle w:val="Paragraphedeliste"/>
        <w:numPr>
          <w:ilvl w:val="1"/>
          <w:numId w:val="7"/>
        </w:numPr>
        <w:overflowPunct/>
        <w:autoSpaceDE/>
        <w:autoSpaceDN/>
        <w:adjustRightInd/>
        <w:spacing w:after="120" w:line="240" w:lineRule="auto"/>
        <w:ind w:left="1440" w:firstLineChars="0"/>
        <w:textAlignment w:val="auto"/>
      </w:pPr>
      <w:r w:rsidRPr="00863D49">
        <w:t xml:space="preserve">Option 2: </w:t>
      </w:r>
      <w:r w:rsidRPr="00863D49">
        <w:rPr>
          <w:bCs/>
        </w:rPr>
        <w:t xml:space="preserve">Further check the </w:t>
      </w:r>
      <w:r w:rsidRPr="00863D49">
        <w:rPr>
          <w:b/>
          <w:bCs/>
        </w:rPr>
        <w:t>progress</w:t>
      </w:r>
      <w:r w:rsidRPr="00863D49">
        <w:rPr>
          <w:bCs/>
        </w:rPr>
        <w:t xml:space="preserve"> on BS type 1-O </w:t>
      </w:r>
      <w:r w:rsidRPr="00863D49">
        <w:rPr>
          <w:b/>
          <w:bCs/>
        </w:rPr>
        <w:t>in Nov. 2021 RAN4</w:t>
      </w:r>
      <w:r w:rsidRPr="00863D49">
        <w:rPr>
          <w:bCs/>
        </w:rPr>
        <w:t xml:space="preserve"> meeting and</w:t>
      </w:r>
      <w:r w:rsidRPr="00863D49">
        <w:rPr>
          <w:b/>
          <w:bCs/>
        </w:rPr>
        <w:t xml:space="preserve"> decide if BS type 1-O to be further considered in Rel-17.</w:t>
      </w:r>
    </w:p>
    <w:p w14:paraId="52792B07" w14:textId="77777777" w:rsidR="003A0F13" w:rsidRPr="00863D49" w:rsidRDefault="003A0F13" w:rsidP="003A0F13">
      <w:pPr>
        <w:pStyle w:val="Paragraphedeliste"/>
        <w:numPr>
          <w:ilvl w:val="1"/>
          <w:numId w:val="7"/>
        </w:numPr>
        <w:overflowPunct/>
        <w:autoSpaceDE/>
        <w:autoSpaceDN/>
        <w:adjustRightInd/>
        <w:spacing w:after="120" w:line="240" w:lineRule="auto"/>
        <w:ind w:left="1440" w:firstLineChars="0"/>
        <w:textAlignment w:val="auto"/>
        <w:rPr>
          <w:b/>
        </w:rPr>
      </w:pPr>
      <w:r w:rsidRPr="00863D49">
        <w:t xml:space="preserve">Option 3: </w:t>
      </w:r>
      <w:r w:rsidRPr="00863D49">
        <w:rPr>
          <w:bCs/>
        </w:rPr>
        <w:t xml:space="preserve">Further check the </w:t>
      </w:r>
      <w:r w:rsidRPr="00863D49">
        <w:rPr>
          <w:b/>
          <w:bCs/>
        </w:rPr>
        <w:t>progress</w:t>
      </w:r>
      <w:r w:rsidRPr="00863D49">
        <w:rPr>
          <w:bCs/>
        </w:rPr>
        <w:t xml:space="preserve"> on BS type 1-O </w:t>
      </w:r>
      <w:r w:rsidRPr="00863D49">
        <w:rPr>
          <w:b/>
          <w:bCs/>
        </w:rPr>
        <w:t>in Jan. 2022 RAN4</w:t>
      </w:r>
      <w:r w:rsidRPr="00863D49">
        <w:rPr>
          <w:bCs/>
        </w:rPr>
        <w:t xml:space="preserve"> meeting and </w:t>
      </w:r>
      <w:r w:rsidRPr="00863D49">
        <w:rPr>
          <w:b/>
          <w:bCs/>
        </w:rPr>
        <w:t>decide if BS type 1-O to be further considered in Rel-17.</w:t>
      </w:r>
    </w:p>
    <w:p w14:paraId="0D747AF8" w14:textId="77777777" w:rsidR="003A0F13" w:rsidRPr="00CB74BF" w:rsidRDefault="003A0F13" w:rsidP="003A0F13">
      <w:pPr>
        <w:pStyle w:val="Paragraphedeliste"/>
        <w:numPr>
          <w:ilvl w:val="0"/>
          <w:numId w:val="7"/>
        </w:numPr>
        <w:overflowPunct/>
        <w:autoSpaceDE/>
        <w:autoSpaceDN/>
        <w:adjustRightInd/>
        <w:spacing w:after="120" w:line="240" w:lineRule="auto"/>
        <w:ind w:left="720" w:firstLineChars="0"/>
        <w:textAlignment w:val="auto"/>
      </w:pPr>
      <w:r w:rsidRPr="00CB74BF">
        <w:rPr>
          <w:rFonts w:hint="eastAsia"/>
        </w:rPr>
        <w:t>Discussion:</w:t>
      </w:r>
    </w:p>
    <w:p w14:paraId="489E4440" w14:textId="77777777" w:rsidR="003A0F13" w:rsidRPr="00941584" w:rsidRDefault="003A0F13" w:rsidP="003A0F13">
      <w:pPr>
        <w:spacing w:after="0"/>
        <w:ind w:leftChars="300" w:left="600"/>
        <w:rPr>
          <w:rFonts w:eastAsia="DengXian"/>
          <w:lang w:val="en-US" w:eastAsia="zh-CN"/>
        </w:rPr>
      </w:pPr>
      <w:r w:rsidRPr="00941584">
        <w:rPr>
          <w:rFonts w:eastAsia="DengXian"/>
          <w:lang w:val="en-US" w:eastAsia="zh-CN"/>
        </w:rPr>
        <w:t>ZTE: We think 1-O shall be supported in Rel-17, there are much commonality among 1-H and 1-O, we didn’t see much difference; we can check the status in Jan.2022 RAN4 meeting.</w:t>
      </w:r>
    </w:p>
    <w:p w14:paraId="7AAD2204" w14:textId="77777777" w:rsidR="003A0F13" w:rsidRDefault="003A0F13" w:rsidP="003A0F13">
      <w:pPr>
        <w:spacing w:after="0"/>
        <w:ind w:leftChars="300" w:left="600"/>
        <w:rPr>
          <w:rFonts w:eastAsia="DengXian"/>
          <w:lang w:val="en-US" w:eastAsia="zh-CN"/>
        </w:rPr>
      </w:pPr>
      <w:r w:rsidRPr="00941584">
        <w:rPr>
          <w:rFonts w:eastAsia="DengXian"/>
          <w:lang w:val="en-US" w:eastAsia="zh-CN"/>
        </w:rPr>
        <w:t xml:space="preserve">Huawei: </w:t>
      </w:r>
      <w:r>
        <w:rPr>
          <w:rFonts w:eastAsia="DengXian"/>
          <w:lang w:val="en-US" w:eastAsia="zh-CN"/>
        </w:rPr>
        <w:t>Both 1-O and 1-H are AAS based on architecture, we shall support both of them, we can contribute to complete the work in time.</w:t>
      </w:r>
    </w:p>
    <w:p w14:paraId="5EFEDA54" w14:textId="77777777" w:rsidR="003A0F13" w:rsidRDefault="003A0F13" w:rsidP="003A0F13">
      <w:pPr>
        <w:spacing w:after="0"/>
        <w:ind w:leftChars="300" w:left="600"/>
        <w:rPr>
          <w:rFonts w:eastAsia="DengXian"/>
          <w:lang w:val="en-US" w:eastAsia="zh-CN"/>
        </w:rPr>
      </w:pPr>
      <w:r>
        <w:rPr>
          <w:rFonts w:eastAsia="DengXian"/>
          <w:lang w:val="en-US" w:eastAsia="zh-CN"/>
        </w:rPr>
        <w:t>Ericsson: We are fine to include 1-O at this moment and check the status by end of WI core part.</w:t>
      </w:r>
    </w:p>
    <w:p w14:paraId="720AB17D" w14:textId="77777777" w:rsidR="003A0F13" w:rsidRDefault="003A0F13" w:rsidP="003A0F13">
      <w:pPr>
        <w:spacing w:after="0"/>
        <w:ind w:leftChars="300" w:left="600"/>
        <w:rPr>
          <w:rFonts w:eastAsia="DengXian"/>
          <w:lang w:val="en-US" w:eastAsia="zh-CN"/>
        </w:rPr>
      </w:pPr>
      <w:r>
        <w:rPr>
          <w:rFonts w:eastAsia="DengXian"/>
          <w:lang w:val="en-US" w:eastAsia="zh-CN"/>
        </w:rPr>
        <w:t>Thales: We are fine to include 1-O. There is another issue 2-1-4 can be discussed together.</w:t>
      </w:r>
    </w:p>
    <w:p w14:paraId="1F47F49C" w14:textId="77777777" w:rsidR="003A0F13" w:rsidRPr="00941584" w:rsidRDefault="003A0F13" w:rsidP="003A0F13">
      <w:pPr>
        <w:spacing w:after="0"/>
        <w:ind w:leftChars="300" w:left="600"/>
        <w:rPr>
          <w:rFonts w:eastAsia="DengXian"/>
          <w:lang w:val="en-US" w:eastAsia="zh-CN"/>
        </w:rPr>
      </w:pPr>
      <w:r>
        <w:rPr>
          <w:rFonts w:eastAsia="DengXian"/>
          <w:lang w:val="en-US" w:eastAsia="zh-CN"/>
        </w:rPr>
        <w:lastRenderedPageBreak/>
        <w:t>CATT: No strong view whether include 1-O in Rel-17 or Rel-18 but worry about the progress including spec drafting, requirements introduction.</w:t>
      </w:r>
    </w:p>
    <w:p w14:paraId="267FC33D" w14:textId="77777777" w:rsidR="003A0F13" w:rsidRDefault="003A0F13" w:rsidP="003A0F13">
      <w:pPr>
        <w:spacing w:after="0"/>
        <w:ind w:leftChars="300" w:left="600"/>
        <w:rPr>
          <w:rFonts w:ascii="DengXian" w:eastAsia="DengXian" w:hAnsi="DengXian" w:cs="SimSun"/>
          <w:sz w:val="24"/>
          <w:szCs w:val="24"/>
          <w:lang w:val="en-US" w:eastAsia="zh-CN"/>
        </w:rPr>
      </w:pPr>
    </w:p>
    <w:p w14:paraId="0E71C857" w14:textId="77777777" w:rsidR="003A0F13" w:rsidRPr="00F91094" w:rsidRDefault="003A0F13" w:rsidP="003A0F13">
      <w:pPr>
        <w:ind w:leftChars="300" w:left="600"/>
        <w:rPr>
          <w:rFonts w:eastAsia="DengXian"/>
          <w:lang w:eastAsia="zh-CN"/>
        </w:rPr>
      </w:pPr>
      <w:r w:rsidRPr="00F91094">
        <w:rPr>
          <w:rFonts w:eastAsia="DengXian"/>
          <w:highlight w:val="green"/>
          <w:lang w:eastAsia="zh-CN"/>
        </w:rPr>
        <w:t>Agreement:</w:t>
      </w:r>
      <w:r w:rsidRPr="00F91094">
        <w:rPr>
          <w:rFonts w:eastAsia="DengXian"/>
          <w:lang w:eastAsia="zh-CN"/>
        </w:rPr>
        <w:t xml:space="preserve"> </w:t>
      </w:r>
    </w:p>
    <w:p w14:paraId="3E1F6887" w14:textId="77777777" w:rsidR="003A0F13" w:rsidRPr="00E72D06" w:rsidRDefault="003A0F13" w:rsidP="003A0F13">
      <w:pPr>
        <w:ind w:leftChars="300" w:left="600"/>
        <w:rPr>
          <w:bCs/>
          <w:highlight w:val="green"/>
        </w:rPr>
      </w:pPr>
      <w:r w:rsidRPr="00F91094">
        <w:rPr>
          <w:rFonts w:eastAsia="DengXian"/>
          <w:highlight w:val="green"/>
          <w:lang w:eastAsia="zh-CN"/>
        </w:rPr>
        <w:t>F</w:t>
      </w:r>
      <w:r w:rsidRPr="00F91094">
        <w:rPr>
          <w:bCs/>
          <w:highlight w:val="green"/>
        </w:rPr>
        <w:t xml:space="preserve">urther check the progress on BS type 1-O in Jan. 2022 RAN4 meeting and decide if BS type 1-O to be further </w:t>
      </w:r>
      <w:r w:rsidRPr="00E72D06">
        <w:rPr>
          <w:bCs/>
          <w:highlight w:val="green"/>
        </w:rPr>
        <w:t>considered in Rel-17.</w:t>
      </w:r>
    </w:p>
    <w:p w14:paraId="55F9E25A" w14:textId="77777777" w:rsidR="003A0F13" w:rsidRDefault="003A0F13" w:rsidP="003A0F13">
      <w:pPr>
        <w:spacing w:after="0"/>
        <w:ind w:leftChars="300" w:left="600"/>
        <w:rPr>
          <w:rFonts w:ascii="DengXian" w:eastAsia="DengXian" w:hAnsi="DengXian" w:cs="SimSun"/>
          <w:sz w:val="24"/>
          <w:szCs w:val="24"/>
          <w:lang w:val="en-US" w:eastAsia="zh-CN"/>
        </w:rPr>
      </w:pPr>
      <w:r w:rsidRPr="00E72D06">
        <w:rPr>
          <w:color w:val="000000" w:themeColor="text1"/>
          <w:highlight w:val="green"/>
          <w:lang w:val="en-US"/>
        </w:rPr>
        <w:t>For Jan 2022 meeting, RAN4 can consider to have dedicated AIs for BS Type 1-O requirements.</w:t>
      </w:r>
      <w:r>
        <w:rPr>
          <w:color w:val="000000" w:themeColor="text1"/>
          <w:lang w:val="en-US"/>
        </w:rPr>
        <w:t xml:space="preserve"> </w:t>
      </w:r>
    </w:p>
    <w:p w14:paraId="6E6D7255" w14:textId="77777777" w:rsidR="003A0F13" w:rsidRPr="00E72D06" w:rsidRDefault="003A0F13" w:rsidP="003A0F13">
      <w:pPr>
        <w:ind w:left="284" w:firstLine="284"/>
        <w:rPr>
          <w:rFonts w:eastAsia="DengXian"/>
          <w:highlight w:val="green"/>
          <w:lang w:eastAsia="zh-CN"/>
        </w:rPr>
      </w:pPr>
      <w:r w:rsidRPr="00E72D06">
        <w:rPr>
          <w:rFonts w:eastAsia="DengXian" w:hint="eastAsia"/>
          <w:highlight w:val="green"/>
          <w:lang w:eastAsia="zh-CN"/>
        </w:rPr>
        <w:t xml:space="preserve">No need to consider BS 1-O and 1-H as package from RAN4 requirements </w:t>
      </w:r>
      <w:r w:rsidRPr="00E72D06">
        <w:rPr>
          <w:rFonts w:eastAsia="DengXian"/>
          <w:highlight w:val="green"/>
          <w:lang w:eastAsia="zh-CN"/>
        </w:rPr>
        <w:t>introduction perspective.</w:t>
      </w:r>
    </w:p>
    <w:p w14:paraId="77C80656" w14:textId="77777777" w:rsidR="003A0F13" w:rsidRDefault="003A0F13" w:rsidP="003A0F13">
      <w:pPr>
        <w:spacing w:after="0"/>
        <w:rPr>
          <w:rFonts w:ascii="DengXian" w:eastAsia="DengXian" w:hAnsi="DengXian" w:cs="SimSun"/>
          <w:sz w:val="24"/>
          <w:szCs w:val="24"/>
          <w:lang w:val="en-US" w:eastAsia="zh-CN"/>
        </w:rPr>
      </w:pPr>
    </w:p>
    <w:p w14:paraId="4FA7FAF7" w14:textId="77777777" w:rsidR="003A0F13" w:rsidRPr="00A91E0E" w:rsidRDefault="003A0F13" w:rsidP="003A0F13">
      <w:pPr>
        <w:rPr>
          <w:b/>
          <w:u w:val="single"/>
          <w:lang w:val="en-US"/>
        </w:rPr>
      </w:pPr>
      <w:r w:rsidRPr="00A91E0E">
        <w:rPr>
          <w:b/>
          <w:u w:val="single"/>
          <w:lang w:val="en-US"/>
        </w:rPr>
        <w:t xml:space="preserve">Issue 2-2-1: </w:t>
      </w:r>
      <w:r w:rsidRPr="00A91E0E">
        <w:rPr>
          <w:lang w:val="en-US" w:eastAsia="zh-CN"/>
        </w:rPr>
        <w:t xml:space="preserve">Satellite NTN </w:t>
      </w:r>
      <w:proofErr w:type="spellStart"/>
      <w:r w:rsidRPr="00A91E0E">
        <w:rPr>
          <w:lang w:val="en-US" w:eastAsia="zh-CN"/>
        </w:rPr>
        <w:t>gNB</w:t>
      </w:r>
      <w:proofErr w:type="spellEnd"/>
      <w:r w:rsidRPr="00A91E0E">
        <w:rPr>
          <w:lang w:val="en-US" w:eastAsia="zh-CN"/>
        </w:rPr>
        <w:t xml:space="preserve"> Class – Number of Classes in Rel-17</w:t>
      </w:r>
    </w:p>
    <w:p w14:paraId="7A53BAF5" w14:textId="77777777" w:rsidR="003A0F13" w:rsidRPr="00A91E0E" w:rsidRDefault="003A0F13" w:rsidP="003A0F13">
      <w:pPr>
        <w:pStyle w:val="Paragraphedeliste"/>
        <w:numPr>
          <w:ilvl w:val="0"/>
          <w:numId w:val="7"/>
        </w:numPr>
        <w:overflowPunct/>
        <w:autoSpaceDE/>
        <w:autoSpaceDN/>
        <w:adjustRightInd/>
        <w:spacing w:after="120" w:line="240" w:lineRule="auto"/>
        <w:ind w:left="720" w:firstLineChars="0"/>
        <w:textAlignment w:val="auto"/>
      </w:pPr>
      <w:r w:rsidRPr="00A91E0E">
        <w:t>Proposals</w:t>
      </w:r>
    </w:p>
    <w:p w14:paraId="7938320D" w14:textId="77777777" w:rsidR="003A0F13" w:rsidRPr="00A91E0E" w:rsidRDefault="003A0F13" w:rsidP="003A0F13">
      <w:pPr>
        <w:pStyle w:val="Paragraphedeliste"/>
        <w:numPr>
          <w:ilvl w:val="1"/>
          <w:numId w:val="7"/>
        </w:numPr>
        <w:overflowPunct/>
        <w:autoSpaceDE/>
        <w:autoSpaceDN/>
        <w:adjustRightInd/>
        <w:spacing w:after="120" w:line="240" w:lineRule="auto"/>
        <w:ind w:left="1440" w:firstLineChars="0"/>
        <w:textAlignment w:val="auto"/>
      </w:pPr>
      <w:r w:rsidRPr="00A91E0E">
        <w:t xml:space="preserve">Option 1: </w:t>
      </w:r>
      <w:r w:rsidRPr="00A91E0E">
        <w:rPr>
          <w:kern w:val="24"/>
          <w:lang w:eastAsia="fr-FR"/>
        </w:rPr>
        <w:t>RAN4 should introduce only one NTN BS class in Rel-17</w:t>
      </w:r>
    </w:p>
    <w:p w14:paraId="7BE51009" w14:textId="77777777" w:rsidR="003A0F13" w:rsidRPr="00A91E0E" w:rsidRDefault="003A0F13" w:rsidP="003A0F13">
      <w:pPr>
        <w:pStyle w:val="Paragraphedeliste"/>
        <w:numPr>
          <w:ilvl w:val="2"/>
          <w:numId w:val="7"/>
        </w:numPr>
        <w:overflowPunct/>
        <w:autoSpaceDE/>
        <w:autoSpaceDN/>
        <w:adjustRightInd/>
        <w:spacing w:after="120" w:line="240" w:lineRule="auto"/>
        <w:ind w:firstLineChars="0"/>
        <w:textAlignment w:val="auto"/>
      </w:pPr>
      <w:r w:rsidRPr="00A91E0E">
        <w:rPr>
          <w:b/>
        </w:rPr>
        <w:t>Note:</w:t>
      </w:r>
      <w:r w:rsidRPr="00A91E0E">
        <w:t xml:space="preserve"> same requirements </w:t>
      </w:r>
      <w:r w:rsidRPr="00A91E0E">
        <w:rPr>
          <w:b/>
        </w:rPr>
        <w:t xml:space="preserve">or </w:t>
      </w:r>
      <w:r w:rsidRPr="00A91E0E">
        <w:t>priority per one class</w:t>
      </w:r>
    </w:p>
    <w:p w14:paraId="1DA51817" w14:textId="77777777" w:rsidR="003A0F13" w:rsidRPr="00A91E0E" w:rsidRDefault="003A0F13" w:rsidP="003A0F13">
      <w:pPr>
        <w:pStyle w:val="Paragraphedeliste"/>
        <w:numPr>
          <w:ilvl w:val="1"/>
          <w:numId w:val="7"/>
        </w:numPr>
        <w:overflowPunct/>
        <w:autoSpaceDE/>
        <w:autoSpaceDN/>
        <w:adjustRightInd/>
        <w:spacing w:after="120" w:line="240" w:lineRule="auto"/>
        <w:ind w:left="1440" w:firstLineChars="0"/>
        <w:textAlignment w:val="auto"/>
      </w:pPr>
      <w:r w:rsidRPr="00A91E0E">
        <w:t xml:space="preserve">Option 2: </w:t>
      </w:r>
      <w:r w:rsidRPr="00A91E0E">
        <w:rPr>
          <w:kern w:val="24"/>
          <w:lang w:eastAsia="fr-FR"/>
        </w:rPr>
        <w:t>RAN4 should introduce two NTN BS class in Rel-17</w:t>
      </w:r>
    </w:p>
    <w:p w14:paraId="6199F6B5" w14:textId="77777777" w:rsidR="003A0F13" w:rsidRPr="00A91E0E" w:rsidRDefault="003A0F13" w:rsidP="003A0F13">
      <w:pPr>
        <w:pStyle w:val="Paragraphedeliste"/>
        <w:numPr>
          <w:ilvl w:val="2"/>
          <w:numId w:val="7"/>
        </w:numPr>
        <w:overflowPunct/>
        <w:autoSpaceDE/>
        <w:autoSpaceDN/>
        <w:adjustRightInd/>
        <w:spacing w:after="120" w:line="240" w:lineRule="auto"/>
        <w:ind w:firstLineChars="0"/>
        <w:textAlignment w:val="auto"/>
      </w:pPr>
      <w:r w:rsidRPr="00A91E0E">
        <w:rPr>
          <w:b/>
        </w:rPr>
        <w:t>Note:</w:t>
      </w:r>
      <w:r w:rsidRPr="00A91E0E">
        <w:t xml:space="preserve"> e.g. one for LEO, one for GEO</w:t>
      </w:r>
    </w:p>
    <w:p w14:paraId="6A9A5B1D" w14:textId="77777777" w:rsidR="003A0F13" w:rsidRPr="00A91E0E" w:rsidRDefault="003A0F13" w:rsidP="003A0F13">
      <w:pPr>
        <w:pStyle w:val="Paragraphedeliste"/>
        <w:numPr>
          <w:ilvl w:val="1"/>
          <w:numId w:val="7"/>
        </w:numPr>
        <w:overflowPunct/>
        <w:autoSpaceDE/>
        <w:autoSpaceDN/>
        <w:adjustRightInd/>
        <w:spacing w:after="120" w:line="240" w:lineRule="auto"/>
        <w:ind w:left="1440" w:firstLineChars="0"/>
        <w:textAlignment w:val="auto"/>
      </w:pPr>
      <w:r w:rsidRPr="00A91E0E">
        <w:t xml:space="preserve">Option 3: </w:t>
      </w:r>
      <w:r w:rsidRPr="00A91E0E">
        <w:rPr>
          <w:kern w:val="24"/>
          <w:lang w:eastAsia="fr-FR"/>
        </w:rPr>
        <w:t>RAN4 should introduce three NTN BS class in Rel-17</w:t>
      </w:r>
    </w:p>
    <w:p w14:paraId="3EA64DD0" w14:textId="77777777" w:rsidR="003A0F13" w:rsidRPr="00A91E0E" w:rsidRDefault="003A0F13" w:rsidP="003A0F13">
      <w:pPr>
        <w:pStyle w:val="Paragraphedeliste"/>
        <w:numPr>
          <w:ilvl w:val="2"/>
          <w:numId w:val="7"/>
        </w:numPr>
        <w:overflowPunct/>
        <w:autoSpaceDE/>
        <w:autoSpaceDN/>
        <w:adjustRightInd/>
        <w:spacing w:after="120" w:line="240" w:lineRule="auto"/>
        <w:ind w:firstLineChars="0"/>
        <w:textAlignment w:val="auto"/>
      </w:pPr>
      <w:r w:rsidRPr="00A91E0E">
        <w:rPr>
          <w:b/>
        </w:rPr>
        <w:t>Note:</w:t>
      </w:r>
      <w:r w:rsidRPr="00A91E0E">
        <w:t xml:space="preserve"> e.g. one for LEO@600, one for LEO@1200, one for GEO</w:t>
      </w:r>
    </w:p>
    <w:p w14:paraId="0D03FC15" w14:textId="77777777" w:rsidR="003A0F13" w:rsidRPr="00A91E0E" w:rsidRDefault="003A0F13" w:rsidP="003A0F13">
      <w:pPr>
        <w:pStyle w:val="Paragraphedeliste"/>
        <w:numPr>
          <w:ilvl w:val="1"/>
          <w:numId w:val="7"/>
        </w:numPr>
        <w:overflowPunct/>
        <w:autoSpaceDE/>
        <w:autoSpaceDN/>
        <w:adjustRightInd/>
        <w:spacing w:after="120" w:line="240" w:lineRule="auto"/>
        <w:ind w:left="1440" w:firstLineChars="0"/>
        <w:textAlignment w:val="auto"/>
      </w:pPr>
      <w:r w:rsidRPr="00A91E0E">
        <w:t xml:space="preserve">Option 4: </w:t>
      </w:r>
      <w:r w:rsidRPr="00A91E0E">
        <w:rPr>
          <w:kern w:val="24"/>
          <w:lang w:eastAsia="fr-FR"/>
        </w:rPr>
        <w:t>RAN4 should introduce four NTN BS class in Rel-17</w:t>
      </w:r>
    </w:p>
    <w:p w14:paraId="6CEA6B19" w14:textId="77777777" w:rsidR="003A0F13" w:rsidRPr="00A91E0E" w:rsidRDefault="003A0F13" w:rsidP="003A0F13">
      <w:pPr>
        <w:pStyle w:val="Paragraphedeliste"/>
        <w:numPr>
          <w:ilvl w:val="2"/>
          <w:numId w:val="7"/>
        </w:numPr>
        <w:overflowPunct/>
        <w:autoSpaceDE/>
        <w:autoSpaceDN/>
        <w:adjustRightInd/>
        <w:spacing w:after="120" w:line="240" w:lineRule="auto"/>
        <w:ind w:firstLineChars="0"/>
        <w:textAlignment w:val="auto"/>
      </w:pPr>
      <w:r w:rsidRPr="00A91E0E">
        <w:rPr>
          <w:b/>
        </w:rPr>
        <w:t>Note:</w:t>
      </w:r>
      <w:r w:rsidRPr="00A91E0E">
        <w:t xml:space="preserve"> e.g. one for LEO@600, one for LEO@1200, one for MEO, one for GEO</w:t>
      </w:r>
    </w:p>
    <w:p w14:paraId="781B8422" w14:textId="77777777" w:rsidR="003A0F13" w:rsidRPr="00590A10" w:rsidRDefault="003A0F13" w:rsidP="003A0F13">
      <w:pPr>
        <w:pStyle w:val="Paragraphedeliste"/>
        <w:numPr>
          <w:ilvl w:val="0"/>
          <w:numId w:val="7"/>
        </w:numPr>
        <w:overflowPunct/>
        <w:autoSpaceDE/>
        <w:autoSpaceDN/>
        <w:adjustRightInd/>
        <w:spacing w:after="120" w:line="240" w:lineRule="auto"/>
        <w:ind w:left="720" w:firstLineChars="0"/>
        <w:textAlignment w:val="auto"/>
      </w:pPr>
      <w:r w:rsidRPr="00590A10">
        <w:rPr>
          <w:rFonts w:hint="eastAsia"/>
        </w:rPr>
        <w:t>Discussion:</w:t>
      </w:r>
    </w:p>
    <w:p w14:paraId="52A8F57A" w14:textId="77777777" w:rsidR="003A0F13" w:rsidRPr="00590A10" w:rsidRDefault="003A0F13" w:rsidP="003A0F13">
      <w:pPr>
        <w:ind w:leftChars="300" w:left="600"/>
        <w:rPr>
          <w:rFonts w:eastAsiaTheme="minorEastAsia"/>
          <w:lang w:val="en-US"/>
        </w:rPr>
      </w:pPr>
      <w:r w:rsidRPr="00590A10">
        <w:rPr>
          <w:rFonts w:eastAsiaTheme="minorEastAsia" w:hint="eastAsia"/>
          <w:lang w:val="en-US"/>
        </w:rPr>
        <w:t>E///:</w:t>
      </w:r>
      <w:r>
        <w:rPr>
          <w:rFonts w:eastAsiaTheme="minorEastAsia"/>
          <w:lang w:val="en-US"/>
        </w:rPr>
        <w:t xml:space="preserve"> In previous meeting agreement, we consider 3 classes as candidate classes and further </w:t>
      </w:r>
      <w:proofErr w:type="spellStart"/>
      <w:r>
        <w:rPr>
          <w:rFonts w:eastAsiaTheme="minorEastAsia"/>
          <w:lang w:val="en-US"/>
        </w:rPr>
        <w:t>dicuss</w:t>
      </w:r>
      <w:proofErr w:type="spellEnd"/>
      <w:r>
        <w:rPr>
          <w:rFonts w:eastAsiaTheme="minorEastAsia"/>
          <w:lang w:val="en-US"/>
        </w:rPr>
        <w:t xml:space="preserve"> and check the requirements; and pending on the difference from requirements perspective, we can conclude whether these classes needed </w:t>
      </w:r>
      <w:proofErr w:type="spellStart"/>
      <w:r>
        <w:rPr>
          <w:rFonts w:eastAsiaTheme="minorEastAsia"/>
          <w:lang w:val="en-US"/>
        </w:rPr>
        <w:t>ot</w:t>
      </w:r>
      <w:proofErr w:type="spellEnd"/>
      <w:r>
        <w:rPr>
          <w:rFonts w:eastAsiaTheme="minorEastAsia"/>
          <w:lang w:val="en-US"/>
        </w:rPr>
        <w:t xml:space="preserve"> not.</w:t>
      </w:r>
    </w:p>
    <w:p w14:paraId="36DE1D2A" w14:textId="77777777" w:rsidR="003A0F13" w:rsidRDefault="003A0F13" w:rsidP="003A0F13">
      <w:pPr>
        <w:ind w:leftChars="300" w:left="600"/>
        <w:rPr>
          <w:rFonts w:eastAsiaTheme="minorEastAsia"/>
          <w:lang w:val="en-US"/>
        </w:rPr>
      </w:pPr>
      <w:proofErr w:type="spellStart"/>
      <w:r w:rsidRPr="00590A10">
        <w:rPr>
          <w:rFonts w:eastAsiaTheme="minorEastAsia"/>
          <w:lang w:val="en-US"/>
        </w:rPr>
        <w:t>ZTE:</w:t>
      </w:r>
      <w:r>
        <w:rPr>
          <w:rFonts w:eastAsiaTheme="minorEastAsia"/>
          <w:lang w:val="en-US"/>
        </w:rPr>
        <w:t>We</w:t>
      </w:r>
      <w:proofErr w:type="spellEnd"/>
      <w:r>
        <w:rPr>
          <w:rFonts w:eastAsiaTheme="minorEastAsia"/>
          <w:lang w:val="en-US"/>
        </w:rPr>
        <w:t xml:space="preserve"> share same view as E///. The NF between GEO and LEO is different, that’s one possible requirement which has difference; other requirements dynamic range, ICS also need to be further considered. </w:t>
      </w:r>
    </w:p>
    <w:p w14:paraId="0211B7EB" w14:textId="77777777" w:rsidR="003A0F13" w:rsidRDefault="003A0F13" w:rsidP="003A0F13">
      <w:pPr>
        <w:ind w:leftChars="300" w:left="600"/>
        <w:rPr>
          <w:rFonts w:eastAsiaTheme="minorEastAsia"/>
          <w:lang w:val="en-US"/>
        </w:rPr>
      </w:pPr>
      <w:r>
        <w:rPr>
          <w:rFonts w:eastAsiaTheme="minorEastAsia"/>
          <w:lang w:val="en-US"/>
        </w:rPr>
        <w:t xml:space="preserve">CATT: We share same view as E///; we observed MCL difference between different </w:t>
      </w:r>
      <w:proofErr w:type="spellStart"/>
      <w:r>
        <w:rPr>
          <w:rFonts w:eastAsiaTheme="minorEastAsia"/>
          <w:lang w:val="en-US"/>
        </w:rPr>
        <w:t>statellites</w:t>
      </w:r>
      <w:proofErr w:type="spellEnd"/>
      <w:r>
        <w:rPr>
          <w:rFonts w:eastAsiaTheme="minorEastAsia"/>
          <w:lang w:val="en-US"/>
        </w:rPr>
        <w:t xml:space="preserve"> around 5-10 </w:t>
      </w:r>
      <w:proofErr w:type="spellStart"/>
      <w:r>
        <w:rPr>
          <w:rFonts w:eastAsiaTheme="minorEastAsia"/>
          <w:lang w:val="en-US"/>
        </w:rPr>
        <w:t>dB.</w:t>
      </w:r>
      <w:proofErr w:type="spellEnd"/>
      <w:r>
        <w:rPr>
          <w:rFonts w:eastAsiaTheme="minorEastAsia"/>
          <w:lang w:val="en-US"/>
        </w:rPr>
        <w:t xml:space="preserve"> We need to further check the requirements whether there is a need for these classes.</w:t>
      </w:r>
    </w:p>
    <w:p w14:paraId="7CC955CF" w14:textId="77777777" w:rsidR="003A0F13" w:rsidRDefault="003A0F13" w:rsidP="003A0F13">
      <w:pPr>
        <w:ind w:leftChars="300" w:left="600"/>
        <w:rPr>
          <w:rFonts w:eastAsiaTheme="minorEastAsia"/>
          <w:lang w:val="en-US"/>
        </w:rPr>
      </w:pPr>
      <w:r>
        <w:rPr>
          <w:rFonts w:eastAsiaTheme="minorEastAsia"/>
          <w:lang w:val="en-US"/>
        </w:rPr>
        <w:t>Nokia: Similar view as previous companies; we believe there is a need to introduce different classes.</w:t>
      </w:r>
    </w:p>
    <w:p w14:paraId="52EDE32E" w14:textId="77777777" w:rsidR="003A0F13" w:rsidRDefault="003A0F13" w:rsidP="003A0F13">
      <w:pPr>
        <w:ind w:leftChars="300" w:left="600"/>
        <w:rPr>
          <w:rFonts w:eastAsiaTheme="minorEastAsia"/>
          <w:lang w:val="en-US"/>
        </w:rPr>
      </w:pPr>
      <w:r>
        <w:rPr>
          <w:rFonts w:eastAsiaTheme="minorEastAsia"/>
          <w:lang w:val="en-US"/>
        </w:rPr>
        <w:t>Thales: Maximum output power depending on many details on satellite side, it maybe not feasible to introduce power limitation on NTN BS side. We concern about the workload; we should focus on essential part if strong demand for separate classes i.e. maximum 2 classes.</w:t>
      </w:r>
    </w:p>
    <w:p w14:paraId="0B314BBB" w14:textId="77777777" w:rsidR="003A0F13" w:rsidRDefault="003A0F13" w:rsidP="003A0F13">
      <w:pPr>
        <w:ind w:leftChars="300" w:left="600"/>
        <w:rPr>
          <w:rFonts w:eastAsiaTheme="minorEastAsia"/>
          <w:lang w:val="en-US"/>
        </w:rPr>
      </w:pPr>
      <w:r>
        <w:rPr>
          <w:rFonts w:eastAsiaTheme="minorEastAsia"/>
          <w:lang w:val="en-US"/>
        </w:rPr>
        <w:t xml:space="preserve">Hughes: We agree with Thales to focus on single class. What’s the purpose and benefits of introducing such classes. </w:t>
      </w:r>
    </w:p>
    <w:p w14:paraId="7D330D9C" w14:textId="77777777" w:rsidR="003A0F13" w:rsidRDefault="003A0F13" w:rsidP="003A0F13">
      <w:pPr>
        <w:ind w:leftChars="300" w:left="600"/>
        <w:rPr>
          <w:rFonts w:eastAsiaTheme="minorEastAsia"/>
          <w:lang w:val="en-US"/>
        </w:rPr>
      </w:pPr>
      <w:r>
        <w:rPr>
          <w:rFonts w:eastAsiaTheme="minorEastAsia"/>
          <w:lang w:val="en-US"/>
        </w:rPr>
        <w:t xml:space="preserve">CATT: Multiple power classes can be introduced for wide area BS. </w:t>
      </w:r>
    </w:p>
    <w:p w14:paraId="2A9E2138" w14:textId="77777777" w:rsidR="003A0F13" w:rsidRDefault="003A0F13" w:rsidP="003A0F13">
      <w:pPr>
        <w:ind w:leftChars="300" w:left="600"/>
        <w:rPr>
          <w:rFonts w:eastAsiaTheme="minorEastAsia"/>
          <w:lang w:val="en-US"/>
        </w:rPr>
      </w:pPr>
      <w:r>
        <w:rPr>
          <w:rFonts w:eastAsiaTheme="minorEastAsia"/>
          <w:lang w:val="en-US"/>
        </w:rPr>
        <w:t>E///: No need to always refer to BS 38.104 for class introduction. We suggest these as starting point and further check the requirements.</w:t>
      </w:r>
    </w:p>
    <w:p w14:paraId="0F6D2B73" w14:textId="77777777" w:rsidR="003A0F13" w:rsidRDefault="003A0F13" w:rsidP="003A0F13">
      <w:pPr>
        <w:ind w:leftChars="300" w:left="600"/>
        <w:rPr>
          <w:rFonts w:eastAsiaTheme="minorEastAsia"/>
          <w:lang w:val="en-US"/>
        </w:rPr>
      </w:pPr>
      <w:r>
        <w:rPr>
          <w:rFonts w:eastAsiaTheme="minorEastAsia"/>
          <w:lang w:val="en-US"/>
        </w:rPr>
        <w:t xml:space="preserve">ZTE: BS classes associated with different RF requirements. For NTN co-channel co-existence study current not considered, the power limitation on NTN BS including whether needed or not pending on further discussion. </w:t>
      </w:r>
    </w:p>
    <w:p w14:paraId="6A28A6E7" w14:textId="77777777" w:rsidR="003A0F13" w:rsidRDefault="003A0F13" w:rsidP="003A0F13">
      <w:pPr>
        <w:ind w:leftChars="300" w:left="600"/>
        <w:rPr>
          <w:rFonts w:eastAsiaTheme="minorEastAsia"/>
          <w:lang w:val="en-US"/>
        </w:rPr>
      </w:pPr>
      <w:r>
        <w:rPr>
          <w:rFonts w:eastAsiaTheme="minorEastAsia" w:hint="eastAsia"/>
          <w:lang w:val="en-US"/>
        </w:rPr>
        <w:t xml:space="preserve">Thales: We agree with E/// and ZTE previous comments. </w:t>
      </w:r>
      <w:r>
        <w:rPr>
          <w:rFonts w:eastAsiaTheme="minorEastAsia"/>
          <w:lang w:val="en-US"/>
        </w:rPr>
        <w:t xml:space="preserve">The </w:t>
      </w:r>
      <w:r w:rsidRPr="00F76A8D">
        <w:rPr>
          <w:rFonts w:eastAsiaTheme="minorEastAsia"/>
          <w:lang w:val="en-US"/>
        </w:rPr>
        <w:t xml:space="preserve">satellite to ground altitude can be varied, how to cover these different values. </w:t>
      </w:r>
      <w:r>
        <w:rPr>
          <w:rFonts w:eastAsiaTheme="minorEastAsia"/>
          <w:lang w:val="en-US"/>
        </w:rPr>
        <w:t>We may consider the co-existence TN bands is TDD or FDD; this may lead to different requirements for ACLR/ACS.</w:t>
      </w:r>
    </w:p>
    <w:p w14:paraId="3497DABD" w14:textId="77777777" w:rsidR="003A0F13" w:rsidRDefault="003A0F13" w:rsidP="003A0F13">
      <w:pPr>
        <w:ind w:leftChars="300" w:left="600"/>
        <w:rPr>
          <w:rFonts w:eastAsiaTheme="minorEastAsia"/>
          <w:b/>
          <w:bCs/>
          <w:lang w:val="en-US"/>
        </w:rPr>
      </w:pPr>
      <w:r>
        <w:rPr>
          <w:rFonts w:eastAsiaTheme="minorEastAsia"/>
          <w:lang w:val="en-US"/>
        </w:rPr>
        <w:t xml:space="preserve">ZTE: We consider most </w:t>
      </w:r>
      <w:proofErr w:type="spellStart"/>
      <w:r>
        <w:rPr>
          <w:rFonts w:eastAsiaTheme="minorEastAsia"/>
          <w:lang w:val="en-US"/>
        </w:rPr>
        <w:t>strigent</w:t>
      </w:r>
      <w:proofErr w:type="spellEnd"/>
      <w:r>
        <w:rPr>
          <w:rFonts w:eastAsiaTheme="minorEastAsia"/>
          <w:lang w:val="en-US"/>
        </w:rPr>
        <w:t xml:space="preserve"> requirements across all cases in band agonistic way. </w:t>
      </w:r>
    </w:p>
    <w:p w14:paraId="40AF50F0" w14:textId="77777777" w:rsidR="003A0F13" w:rsidRPr="00AC4891" w:rsidRDefault="003A0F13" w:rsidP="003A0F13">
      <w:pPr>
        <w:ind w:leftChars="300" w:left="600"/>
        <w:rPr>
          <w:rFonts w:eastAsiaTheme="minorEastAsia"/>
          <w:highlight w:val="green"/>
          <w:lang w:val="en-US"/>
        </w:rPr>
      </w:pPr>
      <w:r w:rsidRPr="00AC4891">
        <w:rPr>
          <w:rFonts w:eastAsiaTheme="minorEastAsia" w:hint="eastAsia"/>
          <w:highlight w:val="green"/>
          <w:lang w:val="en-US"/>
        </w:rPr>
        <w:lastRenderedPageBreak/>
        <w:t>Agreement:</w:t>
      </w:r>
    </w:p>
    <w:p w14:paraId="20C0DD95" w14:textId="77777777" w:rsidR="003A0F13" w:rsidRPr="00AC4891" w:rsidRDefault="003A0F13" w:rsidP="003A0F13">
      <w:pPr>
        <w:ind w:leftChars="300" w:left="600"/>
        <w:rPr>
          <w:rFonts w:eastAsiaTheme="minorEastAsia"/>
          <w:highlight w:val="green"/>
          <w:lang w:val="en-US"/>
        </w:rPr>
      </w:pPr>
      <w:r w:rsidRPr="00AC4891">
        <w:rPr>
          <w:rFonts w:eastAsiaTheme="minorEastAsia"/>
          <w:highlight w:val="green"/>
          <w:lang w:val="en-US"/>
        </w:rPr>
        <w:t xml:space="preserve">It’s FFS whether separate NTN </w:t>
      </w:r>
      <w:proofErr w:type="spellStart"/>
      <w:r w:rsidRPr="00AC4891">
        <w:rPr>
          <w:rFonts w:eastAsiaTheme="minorEastAsia"/>
          <w:highlight w:val="green"/>
          <w:lang w:val="en-US"/>
        </w:rPr>
        <w:t>gNB</w:t>
      </w:r>
      <w:proofErr w:type="spellEnd"/>
      <w:r w:rsidRPr="00AC4891">
        <w:rPr>
          <w:rFonts w:eastAsiaTheme="minorEastAsia"/>
          <w:highlight w:val="green"/>
          <w:lang w:val="en-US"/>
        </w:rPr>
        <w:t xml:space="preserve"> classes needed or not for Rel-17 which pending on further check on the RF requirements.</w:t>
      </w:r>
    </w:p>
    <w:p w14:paraId="2201612A" w14:textId="77777777" w:rsidR="003A0F13" w:rsidRPr="00AC4891" w:rsidRDefault="003A0F13" w:rsidP="003A0F13">
      <w:pPr>
        <w:pStyle w:val="Paragraphedeliste"/>
        <w:numPr>
          <w:ilvl w:val="0"/>
          <w:numId w:val="27"/>
        </w:numPr>
        <w:overflowPunct/>
        <w:autoSpaceDE/>
        <w:autoSpaceDN/>
        <w:adjustRightInd/>
        <w:spacing w:after="120" w:line="240" w:lineRule="auto"/>
        <w:ind w:leftChars="588" w:left="1536" w:firstLineChars="0"/>
        <w:textAlignment w:val="auto"/>
        <w:rPr>
          <w:rFonts w:eastAsiaTheme="minorEastAsia"/>
          <w:highlight w:val="green"/>
        </w:rPr>
      </w:pPr>
      <w:r w:rsidRPr="00AC4891">
        <w:rPr>
          <w:rFonts w:eastAsiaTheme="minorEastAsia"/>
          <w:highlight w:val="green"/>
        </w:rPr>
        <w:t>If no difference observed from RAN4 RF requirements perspective, then only single NTN BS class will be introduced as wide area BS.</w:t>
      </w:r>
    </w:p>
    <w:p w14:paraId="29F95F67" w14:textId="77777777" w:rsidR="003A0F13" w:rsidRPr="00AC4891" w:rsidRDefault="003A0F13" w:rsidP="003A0F13">
      <w:pPr>
        <w:pStyle w:val="Paragraphedeliste"/>
        <w:numPr>
          <w:ilvl w:val="0"/>
          <w:numId w:val="26"/>
        </w:numPr>
        <w:overflowPunct/>
        <w:autoSpaceDE/>
        <w:autoSpaceDN/>
        <w:adjustRightInd/>
        <w:spacing w:after="120"/>
        <w:ind w:leftChars="690" w:left="1740" w:firstLineChars="0"/>
        <w:textAlignment w:val="auto"/>
        <w:rPr>
          <w:highlight w:val="green"/>
        </w:rPr>
      </w:pPr>
      <w:r w:rsidRPr="00AC4891">
        <w:rPr>
          <w:rFonts w:eastAsiaTheme="minorEastAsia"/>
          <w:bCs/>
          <w:highlight w:val="green"/>
        </w:rPr>
        <w:t>All NTN BS classes can be potentially considered equivalent as to Wide Area BS (e.g. if all classes have the same requirements).</w:t>
      </w:r>
    </w:p>
    <w:p w14:paraId="5ECDAF68" w14:textId="77777777" w:rsidR="003A0F13" w:rsidRPr="00AC4891" w:rsidRDefault="003A0F13" w:rsidP="003A0F13">
      <w:pPr>
        <w:pStyle w:val="Paragraphedeliste"/>
        <w:numPr>
          <w:ilvl w:val="0"/>
          <w:numId w:val="26"/>
        </w:numPr>
        <w:overflowPunct/>
        <w:autoSpaceDE/>
        <w:autoSpaceDN/>
        <w:adjustRightInd/>
        <w:spacing w:after="120"/>
        <w:ind w:leftChars="690" w:left="1740" w:firstLineChars="0"/>
        <w:textAlignment w:val="auto"/>
        <w:rPr>
          <w:highlight w:val="green"/>
        </w:rPr>
      </w:pPr>
      <w:r w:rsidRPr="00AC4891">
        <w:rPr>
          <w:highlight w:val="green"/>
        </w:rPr>
        <w:t>At least introduce NTN BS class with wide coverage</w:t>
      </w:r>
    </w:p>
    <w:p w14:paraId="13CF2371" w14:textId="77777777" w:rsidR="003A0F13" w:rsidRPr="00AC4891" w:rsidRDefault="003A0F13" w:rsidP="003A0F13">
      <w:pPr>
        <w:ind w:leftChars="300" w:left="600"/>
        <w:rPr>
          <w:rFonts w:eastAsiaTheme="minorEastAsia"/>
          <w:highlight w:val="green"/>
          <w:lang w:val="en-US"/>
        </w:rPr>
      </w:pPr>
      <w:r w:rsidRPr="00AC4891">
        <w:rPr>
          <w:rFonts w:eastAsiaTheme="minorEastAsia"/>
          <w:highlight w:val="green"/>
          <w:lang w:val="en-US"/>
        </w:rPr>
        <w:t>The Classes intended to be used for differentiate the RF requirements.</w:t>
      </w:r>
    </w:p>
    <w:p w14:paraId="0C8F66CB" w14:textId="77777777" w:rsidR="003A0F13" w:rsidRPr="00AC4891" w:rsidRDefault="003A0F13" w:rsidP="003A0F13">
      <w:pPr>
        <w:ind w:leftChars="300" w:left="600"/>
        <w:rPr>
          <w:rFonts w:eastAsiaTheme="minorEastAsia"/>
          <w:highlight w:val="green"/>
          <w:lang w:val="en-US"/>
        </w:rPr>
      </w:pPr>
      <w:r w:rsidRPr="00AC4891">
        <w:rPr>
          <w:rFonts w:eastAsiaTheme="minorEastAsia"/>
          <w:highlight w:val="green"/>
          <w:lang w:val="en-US"/>
        </w:rPr>
        <w:t xml:space="preserve">Below candidate NTN </w:t>
      </w:r>
      <w:proofErr w:type="spellStart"/>
      <w:r w:rsidRPr="00AC4891">
        <w:rPr>
          <w:rFonts w:eastAsiaTheme="minorEastAsia"/>
          <w:highlight w:val="green"/>
          <w:lang w:val="en-US"/>
        </w:rPr>
        <w:t>gNB</w:t>
      </w:r>
      <w:proofErr w:type="spellEnd"/>
      <w:r w:rsidRPr="00AC4891">
        <w:rPr>
          <w:rFonts w:eastAsiaTheme="minorEastAsia"/>
          <w:highlight w:val="green"/>
          <w:lang w:val="en-US"/>
        </w:rPr>
        <w:t xml:space="preserve"> class can be considered as starting point:</w:t>
      </w:r>
    </w:p>
    <w:p w14:paraId="74672AD2" w14:textId="77777777" w:rsidR="003A0F13" w:rsidRPr="00AC4891" w:rsidRDefault="003A0F13" w:rsidP="003A0F13">
      <w:pPr>
        <w:pStyle w:val="Paragraphedeliste"/>
        <w:numPr>
          <w:ilvl w:val="0"/>
          <w:numId w:val="25"/>
        </w:numPr>
        <w:overflowPunct/>
        <w:autoSpaceDE/>
        <w:autoSpaceDN/>
        <w:adjustRightInd/>
        <w:spacing w:after="120" w:line="240" w:lineRule="auto"/>
        <w:ind w:leftChars="588" w:left="1536" w:firstLineChars="0"/>
        <w:textAlignment w:val="auto"/>
        <w:rPr>
          <w:highlight w:val="green"/>
        </w:rPr>
      </w:pPr>
      <w:r w:rsidRPr="00AC4891">
        <w:rPr>
          <w:highlight w:val="green"/>
        </w:rPr>
        <w:t>GEO, LEO@600, LEO@1200</w:t>
      </w:r>
    </w:p>
    <w:p w14:paraId="34E2B985" w14:textId="77777777" w:rsidR="003A0F13" w:rsidRPr="00AC4891" w:rsidRDefault="003A0F13" w:rsidP="003A0F13">
      <w:pPr>
        <w:pStyle w:val="Paragraphedeliste"/>
        <w:numPr>
          <w:ilvl w:val="0"/>
          <w:numId w:val="25"/>
        </w:numPr>
        <w:overflowPunct/>
        <w:autoSpaceDE/>
        <w:autoSpaceDN/>
        <w:adjustRightInd/>
        <w:spacing w:after="120" w:line="240" w:lineRule="auto"/>
        <w:ind w:leftChars="588" w:left="1536" w:firstLineChars="0"/>
        <w:textAlignment w:val="auto"/>
        <w:rPr>
          <w:rFonts w:eastAsiaTheme="minorEastAsia"/>
          <w:highlight w:val="green"/>
        </w:rPr>
      </w:pPr>
      <w:r w:rsidRPr="00AC4891">
        <w:rPr>
          <w:highlight w:val="green"/>
        </w:rPr>
        <w:t>FFS whether need to LEO@600, LEO@1200 can be merged as single class</w:t>
      </w:r>
    </w:p>
    <w:p w14:paraId="78F3E746" w14:textId="77777777" w:rsidR="003A0F13" w:rsidRPr="00590A10" w:rsidRDefault="003A0F13" w:rsidP="003A0F13">
      <w:pPr>
        <w:rPr>
          <w:rFonts w:eastAsiaTheme="minorEastAsia"/>
          <w:lang w:val="en-US"/>
        </w:rPr>
      </w:pPr>
    </w:p>
    <w:p w14:paraId="3FFC5EF7" w14:textId="77777777" w:rsidR="003A0F13" w:rsidRPr="00A91E0E" w:rsidRDefault="003A0F13" w:rsidP="003A0F13">
      <w:pPr>
        <w:rPr>
          <w:b/>
        </w:rPr>
      </w:pPr>
      <w:r w:rsidRPr="00A91E0E">
        <w:rPr>
          <w:b/>
        </w:rPr>
        <w:t>Topic #4: NTN TR and TS Titles and Contents</w:t>
      </w:r>
    </w:p>
    <w:p w14:paraId="4FD4115B" w14:textId="77777777" w:rsidR="003A0F13" w:rsidRPr="00A91E0E" w:rsidRDefault="003A0F13" w:rsidP="003A0F13">
      <w:pPr>
        <w:rPr>
          <w:b/>
          <w:lang w:val="en-US" w:eastAsia="zh-CN"/>
        </w:rPr>
      </w:pPr>
      <w:r w:rsidRPr="00A91E0E">
        <w:rPr>
          <w:b/>
          <w:u w:val="single"/>
          <w:lang w:val="en-US"/>
        </w:rPr>
        <w:t xml:space="preserve">Issue 4-1-1: </w:t>
      </w:r>
      <w:r w:rsidRPr="00A91E0E">
        <w:rPr>
          <w:lang w:val="en-US" w:eastAsia="zh-CN"/>
        </w:rPr>
        <w:t>Titles and Scope of NTN NR TR and TS (general) – candidate proposals for</w:t>
      </w:r>
      <w:r w:rsidRPr="00A91E0E">
        <w:rPr>
          <w:b/>
          <w:lang w:val="en-US" w:eastAsia="zh-CN"/>
        </w:rPr>
        <w:t xml:space="preserve"> (Satellite payload + feeder link + GW + Non-NTN infrastructure </w:t>
      </w:r>
      <w:proofErr w:type="spellStart"/>
      <w:r w:rsidRPr="00A91E0E">
        <w:rPr>
          <w:b/>
          <w:lang w:val="en-US" w:eastAsia="zh-CN"/>
        </w:rPr>
        <w:t>gNB</w:t>
      </w:r>
      <w:proofErr w:type="spellEnd"/>
      <w:r w:rsidRPr="00A91E0E">
        <w:rPr>
          <w:b/>
          <w:lang w:val="en-US" w:eastAsia="zh-CN"/>
        </w:rPr>
        <w:t>)</w:t>
      </w:r>
    </w:p>
    <w:p w14:paraId="15AAB1EB" w14:textId="77777777" w:rsidR="003A0F13" w:rsidRPr="00A91E0E" w:rsidRDefault="003A0F13" w:rsidP="003A0F13">
      <w:pPr>
        <w:pStyle w:val="Paragraphedeliste"/>
        <w:numPr>
          <w:ilvl w:val="0"/>
          <w:numId w:val="7"/>
        </w:numPr>
        <w:overflowPunct/>
        <w:autoSpaceDE/>
        <w:autoSpaceDN/>
        <w:adjustRightInd/>
        <w:spacing w:after="120" w:line="240" w:lineRule="auto"/>
        <w:ind w:left="720" w:firstLineChars="0"/>
        <w:textAlignment w:val="auto"/>
      </w:pPr>
      <w:r w:rsidRPr="00A91E0E">
        <w:t>Proposals</w:t>
      </w:r>
    </w:p>
    <w:p w14:paraId="50784063" w14:textId="77777777" w:rsidR="003A0F13" w:rsidRPr="00A91E0E" w:rsidRDefault="003A0F13" w:rsidP="003A0F13">
      <w:pPr>
        <w:pStyle w:val="Paragraphedeliste"/>
        <w:numPr>
          <w:ilvl w:val="1"/>
          <w:numId w:val="7"/>
        </w:numPr>
        <w:overflowPunct/>
        <w:autoSpaceDE/>
        <w:autoSpaceDN/>
        <w:adjustRightInd/>
        <w:spacing w:after="120" w:line="240" w:lineRule="auto"/>
        <w:ind w:left="1440" w:firstLineChars="0"/>
        <w:textAlignment w:val="auto"/>
      </w:pPr>
      <w:r w:rsidRPr="00A91E0E">
        <w:t xml:space="preserve">Option 1: Companies to declare </w:t>
      </w:r>
      <w:r w:rsidRPr="00A91E0E">
        <w:rPr>
          <w:b/>
        </w:rPr>
        <w:t>preference for</w:t>
      </w:r>
      <w:r w:rsidRPr="00A91E0E">
        <w:t xml:space="preserve"> (payload + feeder link + GW + Non-NTN infrastructure </w:t>
      </w:r>
      <w:proofErr w:type="spellStart"/>
      <w:r w:rsidRPr="00A91E0E">
        <w:t>gNB</w:t>
      </w:r>
      <w:proofErr w:type="spellEnd"/>
      <w:r w:rsidRPr="00A91E0E">
        <w:t xml:space="preserve">) naming, please answer only with </w:t>
      </w:r>
      <w:r w:rsidRPr="00A91E0E">
        <w:rPr>
          <w:b/>
        </w:rPr>
        <w:t xml:space="preserve">YES </w:t>
      </w:r>
      <w:r w:rsidRPr="00A91E0E">
        <w:t>for your preferences.</w:t>
      </w:r>
    </w:p>
    <w:tbl>
      <w:tblPr>
        <w:tblStyle w:val="Grilledutableau"/>
        <w:tblW w:w="5000" w:type="pct"/>
        <w:tblLook w:val="04A0" w:firstRow="1" w:lastRow="0" w:firstColumn="1" w:lastColumn="0" w:noHBand="0" w:noVBand="1"/>
      </w:tblPr>
      <w:tblGrid>
        <w:gridCol w:w="1052"/>
        <w:gridCol w:w="1531"/>
        <w:gridCol w:w="898"/>
        <w:gridCol w:w="909"/>
        <w:gridCol w:w="1558"/>
        <w:gridCol w:w="1418"/>
        <w:gridCol w:w="2265"/>
      </w:tblGrid>
      <w:tr w:rsidR="003A0F13" w:rsidRPr="00A91E0E" w14:paraId="06E0A122" w14:textId="77777777" w:rsidTr="00CD607D">
        <w:tc>
          <w:tcPr>
            <w:tcW w:w="546" w:type="pct"/>
          </w:tcPr>
          <w:p w14:paraId="304B02C3" w14:textId="77777777" w:rsidR="003A0F13" w:rsidRPr="00A91E0E" w:rsidRDefault="003A0F13" w:rsidP="00CD607D">
            <w:pPr>
              <w:spacing w:after="120"/>
              <w:rPr>
                <w:rFonts w:eastAsiaTheme="minorEastAsia"/>
                <w:b/>
                <w:bCs/>
                <w:lang w:val="en-US" w:eastAsia="zh-CN"/>
              </w:rPr>
            </w:pPr>
            <w:r w:rsidRPr="00A91E0E">
              <w:rPr>
                <w:rFonts w:eastAsiaTheme="minorEastAsia"/>
                <w:b/>
                <w:bCs/>
                <w:lang w:val="en-US" w:eastAsia="zh-CN"/>
              </w:rPr>
              <w:t>Company</w:t>
            </w:r>
          </w:p>
        </w:tc>
        <w:tc>
          <w:tcPr>
            <w:tcW w:w="795" w:type="pct"/>
          </w:tcPr>
          <w:p w14:paraId="48B5C2CA" w14:textId="77777777" w:rsidR="003A0F13" w:rsidRPr="00A91E0E" w:rsidRDefault="003A0F13" w:rsidP="00CD607D">
            <w:pPr>
              <w:spacing w:after="120"/>
              <w:rPr>
                <w:lang w:val="en-US" w:eastAsia="zh-CN"/>
              </w:rPr>
            </w:pPr>
            <w:r w:rsidRPr="00A91E0E">
              <w:rPr>
                <w:lang w:val="en-US" w:eastAsia="zh-CN"/>
              </w:rPr>
              <w:t>Satellite Access Node</w:t>
            </w:r>
          </w:p>
        </w:tc>
        <w:tc>
          <w:tcPr>
            <w:tcW w:w="466" w:type="pct"/>
          </w:tcPr>
          <w:p w14:paraId="7FFE91F3" w14:textId="77777777" w:rsidR="003A0F13" w:rsidRPr="00A91E0E" w:rsidRDefault="003A0F13" w:rsidP="00CD607D">
            <w:pPr>
              <w:spacing w:after="120"/>
              <w:rPr>
                <w:lang w:val="en-US" w:eastAsia="zh-CN"/>
              </w:rPr>
            </w:pPr>
            <w:r w:rsidRPr="00A91E0E">
              <w:rPr>
                <w:lang w:val="en-US" w:eastAsia="zh-CN"/>
              </w:rPr>
              <w:t>Satellite BS</w:t>
            </w:r>
          </w:p>
        </w:tc>
        <w:tc>
          <w:tcPr>
            <w:tcW w:w="472" w:type="pct"/>
          </w:tcPr>
          <w:p w14:paraId="64321DEC" w14:textId="77777777" w:rsidR="003A0F13" w:rsidRPr="00A91E0E" w:rsidRDefault="003A0F13" w:rsidP="00CD607D">
            <w:pPr>
              <w:spacing w:after="120"/>
              <w:rPr>
                <w:lang w:val="en-US" w:eastAsia="zh-CN"/>
              </w:rPr>
            </w:pPr>
            <w:r w:rsidRPr="00A91E0E">
              <w:rPr>
                <w:lang w:val="en-US" w:eastAsia="zh-CN"/>
              </w:rPr>
              <w:t xml:space="preserve">Satellite </w:t>
            </w:r>
            <w:proofErr w:type="spellStart"/>
            <w:r w:rsidRPr="00A91E0E">
              <w:rPr>
                <w:lang w:val="en-US" w:eastAsia="zh-CN"/>
              </w:rPr>
              <w:t>gNB</w:t>
            </w:r>
            <w:proofErr w:type="spellEnd"/>
          </w:p>
        </w:tc>
        <w:tc>
          <w:tcPr>
            <w:tcW w:w="809" w:type="pct"/>
          </w:tcPr>
          <w:p w14:paraId="71B2D04E" w14:textId="77777777" w:rsidR="003A0F13" w:rsidRPr="00A91E0E" w:rsidRDefault="003A0F13" w:rsidP="00CD607D">
            <w:pPr>
              <w:spacing w:after="120"/>
              <w:rPr>
                <w:lang w:val="en-US" w:eastAsia="zh-CN"/>
              </w:rPr>
            </w:pPr>
            <w:r w:rsidRPr="00A91E0E">
              <w:rPr>
                <w:lang w:val="en-US" w:eastAsia="zh-CN"/>
              </w:rPr>
              <w:t>Satellite Node B</w:t>
            </w:r>
          </w:p>
        </w:tc>
        <w:tc>
          <w:tcPr>
            <w:tcW w:w="736" w:type="pct"/>
          </w:tcPr>
          <w:p w14:paraId="73EE3DEA" w14:textId="77777777" w:rsidR="003A0F13" w:rsidRPr="00A91E0E" w:rsidRDefault="003A0F13" w:rsidP="00CD607D">
            <w:pPr>
              <w:spacing w:after="120"/>
              <w:rPr>
                <w:lang w:val="en-US" w:eastAsia="zh-CN"/>
              </w:rPr>
            </w:pPr>
            <w:r w:rsidRPr="00A91E0E">
              <w:rPr>
                <w:lang w:val="en-US" w:eastAsia="zh-CN"/>
              </w:rPr>
              <w:t xml:space="preserve">NTN Satellite </w:t>
            </w:r>
            <w:proofErr w:type="spellStart"/>
            <w:r w:rsidRPr="00A91E0E">
              <w:rPr>
                <w:lang w:val="en-US" w:eastAsia="zh-CN"/>
              </w:rPr>
              <w:t>gNB</w:t>
            </w:r>
            <w:proofErr w:type="spellEnd"/>
          </w:p>
        </w:tc>
        <w:tc>
          <w:tcPr>
            <w:tcW w:w="1176" w:type="pct"/>
          </w:tcPr>
          <w:p w14:paraId="15CA2455" w14:textId="77777777" w:rsidR="003A0F13" w:rsidRPr="00A91E0E" w:rsidRDefault="003A0F13" w:rsidP="00CD607D">
            <w:pPr>
              <w:spacing w:after="120"/>
              <w:rPr>
                <w:lang w:val="en-US" w:eastAsia="zh-CN"/>
              </w:rPr>
            </w:pPr>
            <w:r w:rsidRPr="00A91E0E">
              <w:rPr>
                <w:bCs/>
                <w:lang w:val="en-US"/>
              </w:rPr>
              <w:t xml:space="preserve">Satellite Assisted Access Node </w:t>
            </w:r>
            <w:r w:rsidRPr="00A91E0E">
              <w:rPr>
                <w:bCs/>
                <w:highlight w:val="yellow"/>
                <w:lang w:val="en-US"/>
              </w:rPr>
              <w:t>[added after 100-e]</w:t>
            </w:r>
          </w:p>
        </w:tc>
      </w:tr>
      <w:tr w:rsidR="003A0F13" w:rsidRPr="00A91E0E" w14:paraId="13ED964D" w14:textId="77777777" w:rsidTr="00CD607D">
        <w:tc>
          <w:tcPr>
            <w:tcW w:w="546" w:type="pct"/>
          </w:tcPr>
          <w:p w14:paraId="72923711" w14:textId="77777777" w:rsidR="003A0F13" w:rsidRPr="00A91E0E" w:rsidRDefault="003A0F13" w:rsidP="00CD607D">
            <w:pPr>
              <w:spacing w:after="120"/>
              <w:rPr>
                <w:rFonts w:eastAsiaTheme="minorEastAsia"/>
                <w:b/>
                <w:bCs/>
                <w:lang w:val="en-US" w:eastAsia="zh-CN"/>
              </w:rPr>
            </w:pPr>
            <w:r w:rsidRPr="00A91E0E">
              <w:rPr>
                <w:rFonts w:eastAsiaTheme="minorEastAsia" w:hint="eastAsia"/>
                <w:b/>
                <w:bCs/>
                <w:lang w:val="en-US" w:eastAsia="zh-CN"/>
              </w:rPr>
              <w:t>ZTE</w:t>
            </w:r>
          </w:p>
        </w:tc>
        <w:tc>
          <w:tcPr>
            <w:tcW w:w="795" w:type="pct"/>
          </w:tcPr>
          <w:p w14:paraId="6E577D56" w14:textId="77777777" w:rsidR="003A0F13" w:rsidRPr="00A91E0E" w:rsidRDefault="003A0F13" w:rsidP="00CD607D">
            <w:pPr>
              <w:spacing w:after="120"/>
              <w:rPr>
                <w:b/>
                <w:lang w:val="en-US" w:eastAsia="zh-CN"/>
              </w:rPr>
            </w:pPr>
            <w:r w:rsidRPr="00A91E0E">
              <w:rPr>
                <w:rFonts w:hint="eastAsia"/>
                <w:b/>
                <w:lang w:val="en-US" w:eastAsia="zh-CN"/>
              </w:rPr>
              <w:t>Yes</w:t>
            </w:r>
          </w:p>
        </w:tc>
        <w:tc>
          <w:tcPr>
            <w:tcW w:w="466" w:type="pct"/>
          </w:tcPr>
          <w:p w14:paraId="2D703751" w14:textId="77777777" w:rsidR="003A0F13" w:rsidRPr="00A91E0E" w:rsidRDefault="003A0F13" w:rsidP="00CD607D">
            <w:pPr>
              <w:spacing w:after="120"/>
              <w:rPr>
                <w:b/>
                <w:lang w:val="en-US" w:eastAsia="zh-CN"/>
              </w:rPr>
            </w:pPr>
          </w:p>
        </w:tc>
        <w:tc>
          <w:tcPr>
            <w:tcW w:w="472" w:type="pct"/>
          </w:tcPr>
          <w:p w14:paraId="4506E7A1" w14:textId="77777777" w:rsidR="003A0F13" w:rsidRPr="00A91E0E" w:rsidRDefault="003A0F13" w:rsidP="00CD607D">
            <w:pPr>
              <w:spacing w:after="120"/>
              <w:rPr>
                <w:b/>
                <w:lang w:val="en-US" w:eastAsia="zh-CN"/>
              </w:rPr>
            </w:pPr>
          </w:p>
        </w:tc>
        <w:tc>
          <w:tcPr>
            <w:tcW w:w="809" w:type="pct"/>
          </w:tcPr>
          <w:p w14:paraId="34F0F716" w14:textId="77777777" w:rsidR="003A0F13" w:rsidRPr="00A91E0E" w:rsidRDefault="003A0F13" w:rsidP="00CD607D">
            <w:pPr>
              <w:spacing w:after="120"/>
              <w:rPr>
                <w:b/>
                <w:lang w:val="en-US" w:eastAsia="zh-CN"/>
              </w:rPr>
            </w:pPr>
          </w:p>
        </w:tc>
        <w:tc>
          <w:tcPr>
            <w:tcW w:w="736" w:type="pct"/>
          </w:tcPr>
          <w:p w14:paraId="1B43DA8A" w14:textId="77777777" w:rsidR="003A0F13" w:rsidRPr="00A91E0E" w:rsidRDefault="003A0F13" w:rsidP="00CD607D">
            <w:pPr>
              <w:spacing w:after="120"/>
              <w:rPr>
                <w:b/>
                <w:lang w:val="en-US" w:eastAsia="zh-CN"/>
              </w:rPr>
            </w:pPr>
          </w:p>
        </w:tc>
        <w:tc>
          <w:tcPr>
            <w:tcW w:w="1176" w:type="pct"/>
          </w:tcPr>
          <w:p w14:paraId="1523A7EB" w14:textId="77777777" w:rsidR="003A0F13" w:rsidRPr="00A91E0E" w:rsidRDefault="003A0F13" w:rsidP="00CD607D">
            <w:pPr>
              <w:spacing w:after="120"/>
              <w:rPr>
                <w:b/>
                <w:lang w:val="en-US" w:eastAsia="zh-CN"/>
              </w:rPr>
            </w:pPr>
          </w:p>
        </w:tc>
      </w:tr>
      <w:tr w:rsidR="003A0F13" w:rsidRPr="00A91E0E" w14:paraId="530D6AAC" w14:textId="77777777" w:rsidTr="00CD607D">
        <w:tc>
          <w:tcPr>
            <w:tcW w:w="546" w:type="pct"/>
          </w:tcPr>
          <w:p w14:paraId="1CABB6BB" w14:textId="77777777" w:rsidR="003A0F13" w:rsidRPr="00A91E0E" w:rsidRDefault="003A0F13" w:rsidP="00CD607D">
            <w:pPr>
              <w:spacing w:after="120"/>
              <w:rPr>
                <w:rFonts w:eastAsiaTheme="minorEastAsia"/>
                <w:b/>
                <w:bCs/>
                <w:lang w:val="en-US" w:eastAsia="zh-CN"/>
              </w:rPr>
            </w:pPr>
          </w:p>
        </w:tc>
        <w:tc>
          <w:tcPr>
            <w:tcW w:w="795" w:type="pct"/>
          </w:tcPr>
          <w:p w14:paraId="028DE49A" w14:textId="77777777" w:rsidR="003A0F13" w:rsidRPr="00A91E0E" w:rsidRDefault="003A0F13" w:rsidP="00CD607D">
            <w:pPr>
              <w:spacing w:after="120"/>
              <w:rPr>
                <w:b/>
                <w:lang w:val="en-US" w:eastAsia="zh-CN"/>
              </w:rPr>
            </w:pPr>
          </w:p>
        </w:tc>
        <w:tc>
          <w:tcPr>
            <w:tcW w:w="466" w:type="pct"/>
          </w:tcPr>
          <w:p w14:paraId="1887920F" w14:textId="77777777" w:rsidR="003A0F13" w:rsidRPr="00A91E0E" w:rsidRDefault="003A0F13" w:rsidP="00CD607D">
            <w:pPr>
              <w:spacing w:after="120"/>
              <w:rPr>
                <w:b/>
                <w:lang w:val="en-US" w:eastAsia="zh-CN"/>
              </w:rPr>
            </w:pPr>
          </w:p>
        </w:tc>
        <w:tc>
          <w:tcPr>
            <w:tcW w:w="472" w:type="pct"/>
          </w:tcPr>
          <w:p w14:paraId="23FB0014" w14:textId="77777777" w:rsidR="003A0F13" w:rsidRPr="00A91E0E" w:rsidRDefault="003A0F13" w:rsidP="00CD607D">
            <w:pPr>
              <w:spacing w:after="120"/>
              <w:rPr>
                <w:b/>
                <w:lang w:val="en-US" w:eastAsia="zh-CN"/>
              </w:rPr>
            </w:pPr>
          </w:p>
        </w:tc>
        <w:tc>
          <w:tcPr>
            <w:tcW w:w="809" w:type="pct"/>
          </w:tcPr>
          <w:p w14:paraId="6F3EB357" w14:textId="77777777" w:rsidR="003A0F13" w:rsidRPr="00A91E0E" w:rsidRDefault="003A0F13" w:rsidP="00CD607D">
            <w:pPr>
              <w:spacing w:after="120"/>
              <w:rPr>
                <w:b/>
                <w:lang w:val="en-US" w:eastAsia="zh-CN"/>
              </w:rPr>
            </w:pPr>
          </w:p>
        </w:tc>
        <w:tc>
          <w:tcPr>
            <w:tcW w:w="736" w:type="pct"/>
          </w:tcPr>
          <w:p w14:paraId="5372F3A9" w14:textId="77777777" w:rsidR="003A0F13" w:rsidRPr="00A91E0E" w:rsidRDefault="003A0F13" w:rsidP="00CD607D">
            <w:pPr>
              <w:spacing w:after="120"/>
              <w:rPr>
                <w:b/>
                <w:lang w:val="en-US" w:eastAsia="zh-CN"/>
              </w:rPr>
            </w:pPr>
          </w:p>
        </w:tc>
        <w:tc>
          <w:tcPr>
            <w:tcW w:w="1176" w:type="pct"/>
          </w:tcPr>
          <w:p w14:paraId="7BFA7953" w14:textId="77777777" w:rsidR="003A0F13" w:rsidRPr="00A91E0E" w:rsidRDefault="003A0F13" w:rsidP="00CD607D">
            <w:pPr>
              <w:spacing w:after="120"/>
              <w:rPr>
                <w:b/>
                <w:lang w:val="en-US" w:eastAsia="zh-CN"/>
              </w:rPr>
            </w:pPr>
          </w:p>
        </w:tc>
      </w:tr>
    </w:tbl>
    <w:p w14:paraId="44C23CB3" w14:textId="77777777" w:rsidR="003A0F13" w:rsidRPr="00A91E0E" w:rsidRDefault="003A0F13" w:rsidP="003A0F13">
      <w:pPr>
        <w:spacing w:after="120"/>
        <w:rPr>
          <w:szCs w:val="24"/>
          <w:lang w:val="en-US" w:eastAsia="zh-CN"/>
        </w:rPr>
      </w:pPr>
    </w:p>
    <w:p w14:paraId="6A9F6E4D" w14:textId="77777777" w:rsidR="003A0F13" w:rsidRPr="00AC4891" w:rsidRDefault="003A0F13" w:rsidP="003A0F13">
      <w:pPr>
        <w:pStyle w:val="Paragraphedeliste"/>
        <w:numPr>
          <w:ilvl w:val="0"/>
          <w:numId w:val="7"/>
        </w:numPr>
        <w:overflowPunct/>
        <w:autoSpaceDE/>
        <w:autoSpaceDN/>
        <w:adjustRightInd/>
        <w:spacing w:after="120" w:line="240" w:lineRule="auto"/>
        <w:ind w:left="720" w:firstLineChars="0"/>
        <w:textAlignment w:val="auto"/>
      </w:pPr>
      <w:r w:rsidRPr="00AC4891">
        <w:rPr>
          <w:rFonts w:hint="eastAsia"/>
        </w:rPr>
        <w:t>Discussion:</w:t>
      </w:r>
    </w:p>
    <w:p w14:paraId="0157608F" w14:textId="77777777" w:rsidR="003A0F13" w:rsidRPr="00AC4891" w:rsidRDefault="003A0F13" w:rsidP="003A0F13">
      <w:pPr>
        <w:spacing w:after="120"/>
        <w:ind w:leftChars="300" w:left="600"/>
        <w:rPr>
          <w:szCs w:val="24"/>
          <w:lang w:val="en-US" w:eastAsia="zh-CN"/>
        </w:rPr>
      </w:pPr>
      <w:r w:rsidRPr="00AC4891">
        <w:rPr>
          <w:szCs w:val="24"/>
          <w:lang w:val="en-US" w:eastAsia="zh-CN"/>
        </w:rPr>
        <w:t xml:space="preserve">E///: Fine with “Satellite Access Node” or “Satellite Assisted </w:t>
      </w:r>
      <w:proofErr w:type="spellStart"/>
      <w:r w:rsidRPr="00AC4891">
        <w:rPr>
          <w:szCs w:val="24"/>
          <w:lang w:val="en-US" w:eastAsia="zh-CN"/>
        </w:rPr>
        <w:t>Acess</w:t>
      </w:r>
      <w:proofErr w:type="spellEnd"/>
      <w:r w:rsidRPr="00AC4891">
        <w:rPr>
          <w:szCs w:val="24"/>
          <w:lang w:val="en-US" w:eastAsia="zh-CN"/>
        </w:rPr>
        <w:t xml:space="preserve"> Node”. Concern including BS which bring confusion.</w:t>
      </w:r>
    </w:p>
    <w:p w14:paraId="10200699" w14:textId="77777777" w:rsidR="003A0F13" w:rsidRPr="00AC4891" w:rsidRDefault="003A0F13" w:rsidP="003A0F13">
      <w:pPr>
        <w:spacing w:after="120"/>
        <w:ind w:leftChars="300" w:left="600"/>
        <w:rPr>
          <w:szCs w:val="24"/>
          <w:lang w:val="en-US" w:eastAsia="zh-CN"/>
        </w:rPr>
      </w:pPr>
      <w:r w:rsidRPr="00AC4891">
        <w:rPr>
          <w:szCs w:val="24"/>
          <w:lang w:val="en-US" w:eastAsia="zh-CN"/>
        </w:rPr>
        <w:t>Nokia: Fine with option 1 or new one from Ericsson.</w:t>
      </w:r>
    </w:p>
    <w:p w14:paraId="37A9DB59" w14:textId="77777777" w:rsidR="003A0F13" w:rsidRPr="00AC4891" w:rsidRDefault="003A0F13" w:rsidP="003A0F13">
      <w:pPr>
        <w:spacing w:after="120"/>
        <w:ind w:leftChars="300" w:left="600"/>
        <w:rPr>
          <w:szCs w:val="24"/>
          <w:lang w:val="en-US" w:eastAsia="zh-CN"/>
        </w:rPr>
      </w:pPr>
      <w:r w:rsidRPr="00AC4891">
        <w:rPr>
          <w:szCs w:val="24"/>
          <w:lang w:val="en-US" w:eastAsia="zh-CN"/>
        </w:rPr>
        <w:t xml:space="preserve">CATT: RAN4 focused on </w:t>
      </w:r>
      <w:proofErr w:type="spellStart"/>
      <w:r>
        <w:rPr>
          <w:szCs w:val="24"/>
          <w:lang w:val="en-US" w:eastAsia="zh-CN"/>
        </w:rPr>
        <w:t>equipment</w:t>
      </w:r>
      <w:r w:rsidRPr="00AC4891">
        <w:rPr>
          <w:szCs w:val="24"/>
          <w:lang w:val="en-US" w:eastAsia="zh-CN"/>
        </w:rPr>
        <w:t>s</w:t>
      </w:r>
      <w:proofErr w:type="spellEnd"/>
      <w:r w:rsidRPr="00AC4891">
        <w:rPr>
          <w:szCs w:val="24"/>
          <w:lang w:val="en-US" w:eastAsia="zh-CN"/>
        </w:rPr>
        <w:t xml:space="preserve"> to introduce requirements other than logic node.</w:t>
      </w:r>
    </w:p>
    <w:p w14:paraId="0A50BA6B" w14:textId="77777777" w:rsidR="003A0F13" w:rsidRPr="00AC4891" w:rsidRDefault="003A0F13" w:rsidP="003A0F13">
      <w:pPr>
        <w:spacing w:after="120"/>
        <w:ind w:leftChars="300" w:left="600"/>
        <w:rPr>
          <w:szCs w:val="24"/>
          <w:lang w:val="en-US" w:eastAsia="zh-CN"/>
        </w:rPr>
      </w:pPr>
      <w:r w:rsidRPr="00AC4891">
        <w:rPr>
          <w:szCs w:val="24"/>
          <w:lang w:val="en-US" w:eastAsia="zh-CN"/>
        </w:rPr>
        <w:t xml:space="preserve">Thales: In Rel-17, NTN payload is transparent; but for future this may be changed. We are ok for all the options. </w:t>
      </w:r>
    </w:p>
    <w:p w14:paraId="560C44D4" w14:textId="77777777" w:rsidR="003A0F13" w:rsidRPr="00AC4891" w:rsidRDefault="003A0F13" w:rsidP="003A0F13">
      <w:pPr>
        <w:spacing w:after="120"/>
        <w:ind w:leftChars="300" w:left="600"/>
        <w:rPr>
          <w:szCs w:val="24"/>
          <w:lang w:val="en-US" w:eastAsia="zh-CN"/>
        </w:rPr>
      </w:pPr>
      <w:r w:rsidRPr="00AC4891">
        <w:rPr>
          <w:rFonts w:hint="eastAsia"/>
          <w:szCs w:val="24"/>
          <w:lang w:val="en-US" w:eastAsia="zh-CN"/>
        </w:rPr>
        <w:t>Ericsson:</w:t>
      </w:r>
      <w:r>
        <w:rPr>
          <w:szCs w:val="24"/>
          <w:lang w:val="en-US" w:eastAsia="zh-CN"/>
        </w:rPr>
        <w:t xml:space="preserve"> Option 1 not exclude any possible architecture. </w:t>
      </w:r>
    </w:p>
    <w:p w14:paraId="2FB96E6E" w14:textId="77777777" w:rsidR="003A0F13" w:rsidRDefault="003A0F13" w:rsidP="003A0F13">
      <w:pPr>
        <w:spacing w:after="120"/>
        <w:ind w:leftChars="300" w:left="600"/>
        <w:rPr>
          <w:szCs w:val="24"/>
          <w:lang w:val="en-US" w:eastAsia="zh-CN"/>
        </w:rPr>
      </w:pPr>
      <w:r w:rsidRPr="00AC4891">
        <w:rPr>
          <w:szCs w:val="24"/>
          <w:lang w:val="en-US" w:eastAsia="zh-CN"/>
        </w:rPr>
        <w:t>Nokia:</w:t>
      </w:r>
      <w:r>
        <w:rPr>
          <w:szCs w:val="24"/>
          <w:lang w:val="en-US" w:eastAsia="zh-CN"/>
        </w:rPr>
        <w:t xml:space="preserve"> Using Node maybe different compared to traditional BS naming, but this can be used with future proof manner.</w:t>
      </w:r>
    </w:p>
    <w:p w14:paraId="63F2363D" w14:textId="7F0F8826" w:rsidR="003A0F13" w:rsidRPr="003A0F13" w:rsidRDefault="003A0F13" w:rsidP="003A0F13">
      <w:pPr>
        <w:spacing w:after="120"/>
        <w:ind w:leftChars="300" w:left="600"/>
        <w:rPr>
          <w:szCs w:val="24"/>
          <w:lang w:val="en-US" w:eastAsia="zh-CN"/>
        </w:rPr>
      </w:pPr>
      <w:r w:rsidRPr="00230775">
        <w:rPr>
          <w:rFonts w:hint="eastAsia"/>
          <w:szCs w:val="24"/>
          <w:highlight w:val="green"/>
          <w:lang w:val="en-US" w:eastAsia="zh-CN"/>
        </w:rPr>
        <w:t>Agreement</w:t>
      </w:r>
      <w:r w:rsidRPr="00230775">
        <w:rPr>
          <w:szCs w:val="24"/>
          <w:highlight w:val="green"/>
          <w:lang w:val="en-US" w:eastAsia="zh-CN"/>
        </w:rPr>
        <w:t>: “Satellite Acces</w:t>
      </w:r>
      <w:r>
        <w:rPr>
          <w:szCs w:val="24"/>
          <w:highlight w:val="green"/>
          <w:lang w:val="en-US" w:eastAsia="zh-CN"/>
        </w:rPr>
        <w:t>s</w:t>
      </w:r>
      <w:r w:rsidRPr="00230775">
        <w:rPr>
          <w:szCs w:val="24"/>
          <w:highlight w:val="green"/>
          <w:lang w:val="en-US" w:eastAsia="zh-CN"/>
        </w:rPr>
        <w:t xml:space="preserve"> Node” agreed to u</w:t>
      </w:r>
      <w:r w:rsidRPr="005908F0">
        <w:rPr>
          <w:szCs w:val="24"/>
          <w:highlight w:val="green"/>
          <w:lang w:val="en-US" w:eastAsia="zh-CN"/>
        </w:rPr>
        <w:t>se for</w:t>
      </w:r>
      <w:r>
        <w:rPr>
          <w:szCs w:val="24"/>
          <w:highlight w:val="green"/>
          <w:lang w:val="en-US" w:eastAsia="zh-CN"/>
        </w:rPr>
        <w:t xml:space="preserve"> RAN4 re</w:t>
      </w:r>
      <w:r w:rsidRPr="005908F0">
        <w:rPr>
          <w:szCs w:val="24"/>
          <w:highlight w:val="green"/>
          <w:lang w:val="en-US" w:eastAsia="zh-CN"/>
        </w:rPr>
        <w:t xml:space="preserve">quirements and spec title for the box of </w:t>
      </w:r>
      <w:r w:rsidRPr="005908F0">
        <w:rPr>
          <w:b/>
          <w:highlight w:val="green"/>
          <w:lang w:val="en-US" w:eastAsia="zh-CN"/>
        </w:rPr>
        <w:t xml:space="preserve">Satellite </w:t>
      </w:r>
      <w:r w:rsidRPr="005908F0">
        <w:rPr>
          <w:highlight w:val="green"/>
          <w:lang w:val="en-US" w:eastAsia="zh-CN"/>
        </w:rPr>
        <w:t xml:space="preserve">payload + feeder link + GW + Non-NTN infrastructure </w:t>
      </w:r>
      <w:proofErr w:type="spellStart"/>
      <w:r w:rsidRPr="005908F0">
        <w:rPr>
          <w:highlight w:val="green"/>
          <w:lang w:val="en-US" w:eastAsia="zh-CN"/>
        </w:rPr>
        <w:t>gNB</w:t>
      </w:r>
      <w:proofErr w:type="spellEnd"/>
      <w:r w:rsidRPr="005908F0">
        <w:rPr>
          <w:highlight w:val="green"/>
          <w:lang w:val="en-US" w:eastAsia="zh-CN"/>
        </w:rPr>
        <w:t>.</w:t>
      </w:r>
    </w:p>
    <w:p w14:paraId="5764612B" w14:textId="682742CE" w:rsidR="003A0F13" w:rsidRDefault="003A0F13" w:rsidP="003A0F13">
      <w:pPr>
        <w:pStyle w:val="Titre1"/>
        <w:pBdr>
          <w:top w:val="single" w:sz="12" w:space="3" w:color="000000"/>
        </w:pBdr>
        <w:suppressAutoHyphens/>
        <w:rPr>
          <w:lang w:val="en-US" w:eastAsia="ja-JP"/>
        </w:rPr>
      </w:pPr>
      <w:r>
        <w:rPr>
          <w:lang w:val="en-US" w:eastAsia="ja-JP"/>
        </w:rPr>
        <w:t xml:space="preserve">Appendix: GTW Discussions BS RF </w:t>
      </w:r>
      <w:r w:rsidR="00C52D15">
        <w:rPr>
          <w:lang w:val="en-US" w:eastAsia="ja-JP"/>
        </w:rPr>
        <w:t>1</w:t>
      </w:r>
      <w:r w:rsidR="009F7294">
        <w:rPr>
          <w:lang w:val="en-US" w:eastAsia="ja-JP"/>
        </w:rPr>
        <w:t>2</w:t>
      </w:r>
      <w:r>
        <w:rPr>
          <w:lang w:val="en-US" w:eastAsia="ja-JP"/>
        </w:rPr>
        <w:t>/11/2021</w:t>
      </w:r>
      <w:r w:rsidR="009F7294">
        <w:rPr>
          <w:lang w:val="en-US" w:eastAsia="ja-JP"/>
        </w:rPr>
        <w:t xml:space="preserve"> (if any)</w:t>
      </w:r>
    </w:p>
    <w:p w14:paraId="41047C5C" w14:textId="14612A91" w:rsidR="00E3508C" w:rsidRDefault="00E3508C">
      <w:pPr>
        <w:spacing w:after="0"/>
        <w:rPr>
          <w:color w:val="000000" w:themeColor="text1"/>
          <w:lang w:eastAsia="zh-CN"/>
        </w:rPr>
      </w:pPr>
    </w:p>
    <w:p w14:paraId="6EAAB099" w14:textId="2545D911" w:rsidR="00C50FA6" w:rsidRDefault="00C50FA6">
      <w:pPr>
        <w:spacing w:after="0"/>
        <w:rPr>
          <w:color w:val="000000" w:themeColor="text1"/>
          <w:lang w:eastAsia="zh-CN"/>
        </w:rPr>
      </w:pPr>
    </w:p>
    <w:p w14:paraId="03A521D8" w14:textId="71100593" w:rsidR="00C50FA6" w:rsidRDefault="00C50FA6">
      <w:pPr>
        <w:spacing w:after="0"/>
        <w:rPr>
          <w:color w:val="000000" w:themeColor="text1"/>
          <w:lang w:eastAsia="zh-CN"/>
        </w:rPr>
      </w:pPr>
    </w:p>
    <w:p w14:paraId="0EB2DBC1" w14:textId="7EA53E9F" w:rsidR="00C50FA6" w:rsidRDefault="00C50FA6">
      <w:pPr>
        <w:spacing w:after="0"/>
        <w:rPr>
          <w:color w:val="000000" w:themeColor="text1"/>
          <w:lang w:eastAsia="zh-CN"/>
        </w:rPr>
      </w:pPr>
    </w:p>
    <w:p w14:paraId="24604CDB" w14:textId="1D712109" w:rsidR="00C50FA6" w:rsidRDefault="00C50FA6">
      <w:pPr>
        <w:spacing w:after="0"/>
        <w:rPr>
          <w:color w:val="000000" w:themeColor="text1"/>
          <w:lang w:eastAsia="zh-CN"/>
        </w:rPr>
      </w:pPr>
    </w:p>
    <w:p w14:paraId="180D27F2" w14:textId="4BC221F1" w:rsidR="00C50FA6" w:rsidRDefault="00C50FA6">
      <w:pPr>
        <w:spacing w:after="0"/>
        <w:rPr>
          <w:color w:val="000000" w:themeColor="text1"/>
          <w:lang w:eastAsia="zh-CN"/>
        </w:rPr>
      </w:pPr>
    </w:p>
    <w:p w14:paraId="719CE8C6" w14:textId="0FF2E55B" w:rsidR="00C50FA6" w:rsidRDefault="00C50FA6">
      <w:pPr>
        <w:spacing w:after="0"/>
        <w:rPr>
          <w:color w:val="000000" w:themeColor="text1"/>
          <w:lang w:eastAsia="zh-CN"/>
        </w:rPr>
      </w:pPr>
    </w:p>
    <w:p w14:paraId="74559CBC" w14:textId="136ADFD8" w:rsidR="00C50FA6" w:rsidRDefault="00C50FA6">
      <w:pPr>
        <w:spacing w:after="0"/>
        <w:rPr>
          <w:color w:val="000000" w:themeColor="text1"/>
          <w:lang w:eastAsia="zh-CN"/>
        </w:rPr>
      </w:pPr>
    </w:p>
    <w:p w14:paraId="061A2B94" w14:textId="35067288" w:rsidR="00C50FA6" w:rsidRDefault="00C50FA6">
      <w:pPr>
        <w:spacing w:after="0"/>
        <w:rPr>
          <w:color w:val="000000" w:themeColor="text1"/>
          <w:lang w:eastAsia="zh-CN"/>
        </w:rPr>
      </w:pPr>
    </w:p>
    <w:p w14:paraId="536493DC" w14:textId="54895190" w:rsidR="00C50FA6" w:rsidRDefault="00C50FA6">
      <w:pPr>
        <w:spacing w:after="0"/>
        <w:rPr>
          <w:color w:val="000000" w:themeColor="text1"/>
          <w:lang w:eastAsia="zh-CN"/>
        </w:rPr>
      </w:pPr>
    </w:p>
    <w:p w14:paraId="330AD7B5" w14:textId="4201FECA" w:rsidR="00C50FA6" w:rsidRDefault="00C50FA6">
      <w:pPr>
        <w:spacing w:after="0"/>
        <w:rPr>
          <w:color w:val="000000" w:themeColor="text1"/>
          <w:lang w:eastAsia="zh-CN"/>
        </w:rPr>
      </w:pPr>
    </w:p>
    <w:p w14:paraId="61986286" w14:textId="2E089209" w:rsidR="00C50FA6" w:rsidRDefault="00C50FA6">
      <w:pPr>
        <w:spacing w:after="0"/>
        <w:rPr>
          <w:color w:val="000000" w:themeColor="text1"/>
          <w:lang w:eastAsia="zh-CN"/>
        </w:rPr>
      </w:pPr>
    </w:p>
    <w:p w14:paraId="19D73791" w14:textId="707B7669" w:rsidR="00C50FA6" w:rsidRDefault="00C50FA6">
      <w:pPr>
        <w:spacing w:after="0"/>
        <w:rPr>
          <w:color w:val="000000" w:themeColor="text1"/>
          <w:lang w:eastAsia="zh-CN"/>
        </w:rPr>
      </w:pPr>
    </w:p>
    <w:p w14:paraId="4B7A97F3" w14:textId="028A8A9A" w:rsidR="00C50FA6" w:rsidRDefault="00C50FA6">
      <w:pPr>
        <w:spacing w:after="0"/>
        <w:rPr>
          <w:color w:val="000000" w:themeColor="text1"/>
          <w:lang w:eastAsia="zh-CN"/>
        </w:rPr>
      </w:pPr>
    </w:p>
    <w:p w14:paraId="17F3D5CB" w14:textId="005D87CC" w:rsidR="00C50FA6" w:rsidRDefault="00C50FA6">
      <w:pPr>
        <w:spacing w:after="0"/>
        <w:rPr>
          <w:color w:val="000000" w:themeColor="text1"/>
          <w:lang w:eastAsia="zh-CN"/>
        </w:rPr>
      </w:pPr>
    </w:p>
    <w:p w14:paraId="1F2F4653" w14:textId="73A98DE1" w:rsidR="00C50FA6" w:rsidRDefault="00C50FA6">
      <w:pPr>
        <w:spacing w:after="0"/>
        <w:rPr>
          <w:color w:val="000000" w:themeColor="text1"/>
          <w:lang w:eastAsia="zh-CN"/>
        </w:rPr>
      </w:pPr>
    </w:p>
    <w:p w14:paraId="4AB4F403" w14:textId="1B01F9EC" w:rsidR="00C50FA6" w:rsidRDefault="00C50FA6">
      <w:pPr>
        <w:spacing w:after="0"/>
        <w:rPr>
          <w:color w:val="000000" w:themeColor="text1"/>
          <w:lang w:eastAsia="zh-CN"/>
        </w:rPr>
      </w:pPr>
    </w:p>
    <w:p w14:paraId="35DD9C9D" w14:textId="0B92BEC3" w:rsidR="00C50FA6" w:rsidRDefault="00C50FA6">
      <w:pPr>
        <w:spacing w:after="0"/>
        <w:rPr>
          <w:color w:val="000000" w:themeColor="text1"/>
          <w:lang w:eastAsia="zh-CN"/>
        </w:rPr>
      </w:pPr>
    </w:p>
    <w:p w14:paraId="17ACF504" w14:textId="61405A71" w:rsidR="00C50FA6" w:rsidRDefault="00C50FA6">
      <w:pPr>
        <w:spacing w:after="0"/>
        <w:rPr>
          <w:color w:val="000000" w:themeColor="text1"/>
          <w:lang w:eastAsia="zh-CN"/>
        </w:rPr>
      </w:pPr>
    </w:p>
    <w:p w14:paraId="7CDA7F88" w14:textId="66057BC6" w:rsidR="00C50FA6" w:rsidRDefault="00C50FA6">
      <w:pPr>
        <w:spacing w:after="0"/>
        <w:rPr>
          <w:color w:val="000000" w:themeColor="text1"/>
          <w:lang w:eastAsia="zh-CN"/>
        </w:rPr>
      </w:pPr>
    </w:p>
    <w:p w14:paraId="7B6A4387" w14:textId="36AD81C3" w:rsidR="00C50FA6" w:rsidRDefault="00C50FA6">
      <w:pPr>
        <w:spacing w:after="0"/>
        <w:rPr>
          <w:color w:val="000000" w:themeColor="text1"/>
          <w:lang w:eastAsia="zh-CN"/>
        </w:rPr>
      </w:pPr>
    </w:p>
    <w:p w14:paraId="3957E916" w14:textId="7C95C343" w:rsidR="00C50FA6" w:rsidRDefault="00C50FA6">
      <w:pPr>
        <w:spacing w:after="0"/>
        <w:rPr>
          <w:color w:val="000000" w:themeColor="text1"/>
          <w:lang w:eastAsia="zh-CN"/>
        </w:rPr>
      </w:pPr>
    </w:p>
    <w:p w14:paraId="1870CC1E" w14:textId="3A53483B" w:rsidR="00C50FA6" w:rsidRDefault="00C50FA6">
      <w:pPr>
        <w:spacing w:after="0"/>
        <w:rPr>
          <w:color w:val="000000" w:themeColor="text1"/>
          <w:lang w:eastAsia="zh-CN"/>
        </w:rPr>
      </w:pPr>
    </w:p>
    <w:p w14:paraId="2806D527" w14:textId="292C0B37" w:rsidR="00C50FA6" w:rsidRDefault="00C50FA6">
      <w:pPr>
        <w:spacing w:after="0"/>
        <w:rPr>
          <w:color w:val="000000" w:themeColor="text1"/>
          <w:lang w:eastAsia="zh-CN"/>
        </w:rPr>
      </w:pPr>
    </w:p>
    <w:p w14:paraId="19B712DA" w14:textId="1F5AEED1" w:rsidR="00C50FA6" w:rsidRDefault="00C50FA6">
      <w:pPr>
        <w:spacing w:after="0"/>
        <w:rPr>
          <w:color w:val="000000" w:themeColor="text1"/>
          <w:lang w:eastAsia="zh-CN"/>
        </w:rPr>
      </w:pPr>
    </w:p>
    <w:p w14:paraId="7E88958C" w14:textId="09936DE5" w:rsidR="00C50FA6" w:rsidRDefault="00C50FA6">
      <w:pPr>
        <w:spacing w:after="0"/>
        <w:rPr>
          <w:color w:val="000000" w:themeColor="text1"/>
          <w:lang w:eastAsia="zh-CN"/>
        </w:rPr>
      </w:pPr>
    </w:p>
    <w:p w14:paraId="77EB9040" w14:textId="77777777" w:rsidR="00C50FA6" w:rsidRDefault="00C50FA6">
      <w:pPr>
        <w:spacing w:after="0"/>
        <w:rPr>
          <w:color w:val="000000" w:themeColor="text1"/>
          <w:lang w:eastAsia="zh-CN"/>
        </w:rPr>
      </w:pPr>
    </w:p>
    <w:p w14:paraId="39A8151F" w14:textId="208E6C0B" w:rsidR="00C50FA6" w:rsidRDefault="00C50FA6">
      <w:pPr>
        <w:spacing w:after="0"/>
        <w:rPr>
          <w:color w:val="000000" w:themeColor="text1"/>
          <w:lang w:eastAsia="zh-CN"/>
        </w:rPr>
      </w:pPr>
    </w:p>
    <w:p w14:paraId="12D3B5C5" w14:textId="5EF0FCE3" w:rsidR="00C50FA6" w:rsidRDefault="00C50FA6">
      <w:pPr>
        <w:spacing w:after="0"/>
        <w:rPr>
          <w:color w:val="000000" w:themeColor="text1"/>
          <w:lang w:eastAsia="zh-CN"/>
        </w:rPr>
      </w:pPr>
    </w:p>
    <w:p w14:paraId="5E2284C1" w14:textId="6D4BB65A" w:rsidR="00C50FA6" w:rsidRDefault="00C50FA6">
      <w:pPr>
        <w:spacing w:after="0"/>
        <w:rPr>
          <w:color w:val="000000" w:themeColor="text1"/>
          <w:lang w:eastAsia="zh-CN"/>
        </w:rPr>
      </w:pPr>
    </w:p>
    <w:p w14:paraId="0C9F9D86" w14:textId="626AD6D9" w:rsidR="00C50FA6" w:rsidRDefault="00C50FA6">
      <w:pPr>
        <w:spacing w:after="0"/>
        <w:rPr>
          <w:color w:val="000000" w:themeColor="text1"/>
          <w:lang w:eastAsia="zh-CN"/>
        </w:rPr>
      </w:pPr>
    </w:p>
    <w:p w14:paraId="37C13360" w14:textId="09DCBCF9" w:rsidR="00C50FA6" w:rsidRDefault="00C50FA6">
      <w:pPr>
        <w:spacing w:after="0"/>
        <w:rPr>
          <w:color w:val="000000" w:themeColor="text1"/>
          <w:lang w:eastAsia="zh-CN"/>
        </w:rPr>
      </w:pPr>
    </w:p>
    <w:p w14:paraId="744A60CA" w14:textId="64701865" w:rsidR="00C50FA6" w:rsidRDefault="00C50FA6">
      <w:pPr>
        <w:spacing w:after="0"/>
        <w:rPr>
          <w:color w:val="000000" w:themeColor="text1"/>
          <w:lang w:eastAsia="zh-CN"/>
        </w:rPr>
      </w:pPr>
    </w:p>
    <w:p w14:paraId="3B64D400" w14:textId="2625E0C3" w:rsidR="00C50FA6" w:rsidRDefault="00C50FA6">
      <w:pPr>
        <w:spacing w:after="0"/>
        <w:rPr>
          <w:color w:val="000000" w:themeColor="text1"/>
          <w:lang w:eastAsia="zh-CN"/>
        </w:rPr>
      </w:pPr>
    </w:p>
    <w:p w14:paraId="162C6DBD" w14:textId="36A01868" w:rsidR="00C50FA6" w:rsidRDefault="00C50FA6">
      <w:pPr>
        <w:spacing w:after="0"/>
        <w:rPr>
          <w:color w:val="000000" w:themeColor="text1"/>
          <w:lang w:eastAsia="zh-CN"/>
        </w:rPr>
      </w:pPr>
    </w:p>
    <w:p w14:paraId="36D52F1D" w14:textId="2B7D4381" w:rsidR="00C50FA6" w:rsidRDefault="00C50FA6">
      <w:pPr>
        <w:spacing w:after="0"/>
        <w:rPr>
          <w:color w:val="000000" w:themeColor="text1"/>
          <w:lang w:eastAsia="zh-CN"/>
        </w:rPr>
      </w:pPr>
    </w:p>
    <w:p w14:paraId="7F9368C7" w14:textId="55278DFB" w:rsidR="00C50FA6" w:rsidRDefault="00C50FA6">
      <w:pPr>
        <w:spacing w:after="0"/>
        <w:rPr>
          <w:color w:val="000000" w:themeColor="text1"/>
          <w:lang w:eastAsia="zh-CN"/>
        </w:rPr>
      </w:pPr>
    </w:p>
    <w:p w14:paraId="697EC167" w14:textId="3ECE89D9" w:rsidR="00C50FA6" w:rsidRDefault="00C50FA6">
      <w:pPr>
        <w:spacing w:after="0"/>
        <w:rPr>
          <w:color w:val="000000" w:themeColor="text1"/>
          <w:lang w:eastAsia="zh-CN"/>
        </w:rPr>
      </w:pPr>
    </w:p>
    <w:p w14:paraId="148B2639" w14:textId="39460AC3" w:rsidR="00C50FA6" w:rsidRDefault="00C50FA6">
      <w:pPr>
        <w:spacing w:after="0"/>
        <w:rPr>
          <w:color w:val="000000" w:themeColor="text1"/>
          <w:lang w:eastAsia="zh-CN"/>
        </w:rPr>
      </w:pPr>
    </w:p>
    <w:p w14:paraId="4F179B34" w14:textId="2BD207D3" w:rsidR="00C50FA6" w:rsidRDefault="00C50FA6">
      <w:pPr>
        <w:spacing w:after="0"/>
        <w:rPr>
          <w:color w:val="000000" w:themeColor="text1"/>
          <w:lang w:eastAsia="zh-CN"/>
        </w:rPr>
      </w:pPr>
    </w:p>
    <w:p w14:paraId="33830298" w14:textId="12D55E42" w:rsidR="00C50FA6" w:rsidRDefault="00C50FA6">
      <w:pPr>
        <w:spacing w:after="0"/>
        <w:rPr>
          <w:color w:val="000000" w:themeColor="text1"/>
          <w:lang w:eastAsia="zh-CN"/>
        </w:rPr>
      </w:pPr>
    </w:p>
    <w:p w14:paraId="1E8DD728" w14:textId="4283D074" w:rsidR="00C50FA6" w:rsidRDefault="00C50FA6">
      <w:pPr>
        <w:spacing w:after="0"/>
        <w:rPr>
          <w:color w:val="000000" w:themeColor="text1"/>
          <w:lang w:eastAsia="zh-CN"/>
        </w:rPr>
      </w:pPr>
    </w:p>
    <w:p w14:paraId="55E0D173" w14:textId="4A25EE51" w:rsidR="00C50FA6" w:rsidRDefault="00C50FA6">
      <w:pPr>
        <w:spacing w:after="0"/>
        <w:rPr>
          <w:color w:val="000000" w:themeColor="text1"/>
          <w:lang w:eastAsia="zh-CN"/>
        </w:rPr>
      </w:pPr>
    </w:p>
    <w:p w14:paraId="2C348300" w14:textId="494C4F34" w:rsidR="00C50FA6" w:rsidRDefault="00C50FA6">
      <w:pPr>
        <w:spacing w:after="0"/>
        <w:rPr>
          <w:color w:val="000000" w:themeColor="text1"/>
          <w:lang w:eastAsia="zh-CN"/>
        </w:rPr>
      </w:pPr>
    </w:p>
    <w:p w14:paraId="0F8766A5" w14:textId="587978DE" w:rsidR="00C50FA6" w:rsidRDefault="00C50FA6">
      <w:pPr>
        <w:spacing w:after="0"/>
        <w:rPr>
          <w:color w:val="000000" w:themeColor="text1"/>
          <w:lang w:eastAsia="zh-CN"/>
        </w:rPr>
      </w:pPr>
    </w:p>
    <w:p w14:paraId="471ECDF1" w14:textId="637B2777" w:rsidR="00C50FA6" w:rsidRDefault="00C50FA6">
      <w:pPr>
        <w:spacing w:after="0"/>
        <w:rPr>
          <w:color w:val="000000" w:themeColor="text1"/>
          <w:lang w:eastAsia="zh-CN"/>
        </w:rPr>
      </w:pPr>
    </w:p>
    <w:p w14:paraId="06A5EB9B" w14:textId="1B2AAEE4" w:rsidR="00C50FA6" w:rsidRDefault="00C50FA6">
      <w:pPr>
        <w:spacing w:after="0"/>
        <w:rPr>
          <w:color w:val="000000" w:themeColor="text1"/>
          <w:lang w:eastAsia="zh-CN"/>
        </w:rPr>
      </w:pPr>
    </w:p>
    <w:p w14:paraId="4F842670" w14:textId="71699B0B" w:rsidR="00C50FA6" w:rsidRDefault="00C50FA6">
      <w:pPr>
        <w:spacing w:after="0"/>
        <w:rPr>
          <w:color w:val="000000" w:themeColor="text1"/>
          <w:lang w:eastAsia="zh-CN"/>
        </w:rPr>
      </w:pPr>
    </w:p>
    <w:p w14:paraId="7B6DF844" w14:textId="77777777" w:rsidR="00C50FA6" w:rsidRDefault="00C50FA6">
      <w:pPr>
        <w:spacing w:after="0"/>
        <w:rPr>
          <w:color w:val="000000" w:themeColor="text1"/>
          <w:lang w:eastAsia="zh-CN"/>
        </w:rPr>
      </w:pPr>
    </w:p>
    <w:p w14:paraId="1646E46B" w14:textId="77777777" w:rsidR="00C50FA6" w:rsidRDefault="00C50FA6">
      <w:pPr>
        <w:spacing w:after="0"/>
        <w:rPr>
          <w:color w:val="000000" w:themeColor="text1"/>
          <w:lang w:eastAsia="zh-CN"/>
        </w:rPr>
      </w:pPr>
    </w:p>
    <w:p w14:paraId="3521B1E4" w14:textId="4B324166" w:rsidR="00D11C48" w:rsidRDefault="00D11C48" w:rsidP="00D11C48">
      <w:pPr>
        <w:pStyle w:val="Titre1"/>
      </w:pPr>
      <w:r>
        <w:t xml:space="preserve">Annex: </w:t>
      </w:r>
      <w:proofErr w:type="spellStart"/>
      <w:r>
        <w:t>Proposals</w:t>
      </w:r>
      <w:proofErr w:type="spellEnd"/>
      <w:r>
        <w:t xml:space="preserve"> not </w:t>
      </w:r>
      <w:proofErr w:type="spellStart"/>
      <w:r>
        <w:t>agreed</w:t>
      </w:r>
      <w:proofErr w:type="spellEnd"/>
      <w:r>
        <w:t xml:space="preserve"> (for information </w:t>
      </w:r>
      <w:proofErr w:type="spellStart"/>
      <w:r>
        <w:t>only</w:t>
      </w:r>
      <w:proofErr w:type="spellEnd"/>
      <w:r>
        <w:t>)</w:t>
      </w:r>
    </w:p>
    <w:p w14:paraId="700D1B3F" w14:textId="2A64A79C" w:rsidR="004B1D33" w:rsidRDefault="004B1D33" w:rsidP="00E3508C">
      <w:pPr>
        <w:rPr>
          <w:rFonts w:ascii="Arial" w:hAnsi="Arial"/>
          <w:lang w:eastAsia="zh-CN"/>
        </w:rPr>
      </w:pPr>
    </w:p>
    <w:p w14:paraId="33F6181F" w14:textId="77777777" w:rsidR="00C50FA6" w:rsidRDefault="00C50FA6" w:rsidP="00C50FA6">
      <w:pPr>
        <w:pStyle w:val="Paragraphedeliste"/>
        <w:numPr>
          <w:ilvl w:val="0"/>
          <w:numId w:val="30"/>
        </w:numPr>
        <w:spacing w:line="240" w:lineRule="auto"/>
        <w:ind w:firstLineChars="0"/>
        <w:rPr>
          <w:color w:val="000000" w:themeColor="text1"/>
          <w:lang w:val="en-US" w:eastAsia="zh-CN"/>
        </w:rPr>
      </w:pPr>
      <w:r>
        <w:rPr>
          <w:color w:val="000000" w:themeColor="text1"/>
          <w:lang w:val="en-US" w:eastAsia="zh-CN"/>
        </w:rPr>
        <w:t>Topic #1: NTN Satellite System Parameters</w:t>
      </w:r>
    </w:p>
    <w:p w14:paraId="52376288" w14:textId="77777777" w:rsidR="00C50FA6" w:rsidRPr="00C50FA6" w:rsidRDefault="00C50FA6" w:rsidP="007A7888">
      <w:pPr>
        <w:pStyle w:val="Paragraphedeliste"/>
        <w:ind w:left="720" w:firstLineChars="0" w:firstLine="0"/>
        <w:jc w:val="both"/>
        <w:rPr>
          <w:lang w:val="en-US" w:eastAsia="zh-CN"/>
        </w:rPr>
      </w:pPr>
      <w:r w:rsidRPr="00C50FA6">
        <w:rPr>
          <w:b/>
          <w:highlight w:val="lightGray"/>
          <w:lang w:val="en-US" w:eastAsia="zh-CN"/>
        </w:rPr>
        <w:t>Proposal 1-1-3-1:</w:t>
      </w:r>
      <w:r w:rsidRPr="00C50FA6">
        <w:rPr>
          <w:b/>
          <w:lang w:val="en-US" w:eastAsia="zh-CN"/>
        </w:rPr>
        <w:t xml:space="preserve"> </w:t>
      </w:r>
      <w:r w:rsidRPr="00C50FA6">
        <w:rPr>
          <w:lang w:val="en-US" w:eastAsia="zh-CN"/>
        </w:rPr>
        <w:t>If NTN UE ACS and ACLR requirements are proven lower than TN UE ACS and ACLR requirements, RAN4 shall use current TN UE ACS and ACLR requirements for NTN UE.</w:t>
      </w:r>
    </w:p>
    <w:p w14:paraId="70B9C742" w14:textId="77777777" w:rsidR="00C50FA6" w:rsidRDefault="00C50FA6" w:rsidP="007A7888">
      <w:pPr>
        <w:pStyle w:val="Paragraphedeliste"/>
        <w:spacing w:line="240" w:lineRule="auto"/>
        <w:ind w:left="720" w:firstLineChars="0" w:firstLine="0"/>
        <w:rPr>
          <w:color w:val="000000" w:themeColor="text1"/>
          <w:lang w:val="en-US" w:eastAsia="zh-CN"/>
        </w:rPr>
      </w:pPr>
    </w:p>
    <w:p w14:paraId="4425EE30" w14:textId="5FB2FDA7" w:rsidR="00C50FA6" w:rsidRDefault="00C50FA6" w:rsidP="00C50FA6">
      <w:pPr>
        <w:pStyle w:val="Paragraphedeliste"/>
        <w:numPr>
          <w:ilvl w:val="0"/>
          <w:numId w:val="30"/>
        </w:numPr>
        <w:spacing w:line="240" w:lineRule="auto"/>
        <w:ind w:firstLineChars="0"/>
        <w:rPr>
          <w:color w:val="000000" w:themeColor="text1"/>
          <w:lang w:val="en-US" w:eastAsia="zh-CN"/>
        </w:rPr>
      </w:pPr>
      <w:r>
        <w:rPr>
          <w:color w:val="000000" w:themeColor="text1"/>
          <w:lang w:val="en-US" w:eastAsia="zh-CN"/>
        </w:rPr>
        <w:lastRenderedPageBreak/>
        <w:t xml:space="preserve">Topic #2: NTN Satellite </w:t>
      </w:r>
      <w:proofErr w:type="spellStart"/>
      <w:r>
        <w:rPr>
          <w:color w:val="000000" w:themeColor="text1"/>
          <w:lang w:val="en-US" w:eastAsia="zh-CN"/>
        </w:rPr>
        <w:t>gNB</w:t>
      </w:r>
      <w:proofErr w:type="spellEnd"/>
      <w:r>
        <w:rPr>
          <w:color w:val="000000" w:themeColor="text1"/>
          <w:lang w:val="en-US" w:eastAsia="zh-CN"/>
        </w:rPr>
        <w:t xml:space="preserve"> Class/Type</w:t>
      </w:r>
    </w:p>
    <w:p w14:paraId="47E56E65" w14:textId="77777777" w:rsidR="00C50FA6" w:rsidRPr="00C50FA6" w:rsidRDefault="00C50FA6" w:rsidP="007A7888">
      <w:pPr>
        <w:pStyle w:val="Paragraphedeliste"/>
        <w:spacing w:after="120"/>
        <w:ind w:left="720" w:firstLineChars="0" w:firstLine="0"/>
        <w:rPr>
          <w:lang w:val="en-US" w:eastAsia="zh-CN"/>
        </w:rPr>
      </w:pPr>
      <w:r w:rsidRPr="00C50FA6">
        <w:rPr>
          <w:b/>
          <w:highlight w:val="lightGray"/>
          <w:lang w:val="en-US" w:eastAsia="zh-CN"/>
        </w:rPr>
        <w:t>Proposal 2-2-3-1:</w:t>
      </w:r>
      <w:r w:rsidRPr="00C50FA6">
        <w:rPr>
          <w:lang w:val="en-US" w:eastAsia="zh-CN"/>
        </w:rPr>
        <w:t xml:space="preserve"> Companies to indicate which </w:t>
      </w:r>
      <w:r w:rsidRPr="00C50FA6">
        <w:rPr>
          <w:b/>
          <w:lang w:val="en-US" w:eastAsia="zh-CN"/>
        </w:rPr>
        <w:t>requirements may be different</w:t>
      </w:r>
      <w:r w:rsidRPr="00C50FA6">
        <w:rPr>
          <w:lang w:val="en-US" w:eastAsia="zh-CN"/>
        </w:rPr>
        <w:t xml:space="preserve">, in order to </w:t>
      </w:r>
      <w:r w:rsidRPr="00C50FA6">
        <w:rPr>
          <w:b/>
          <w:lang w:val="en-US" w:eastAsia="zh-CN"/>
        </w:rPr>
        <w:t xml:space="preserve">define different </w:t>
      </w:r>
      <w:r w:rsidRPr="00C50FA6">
        <w:rPr>
          <w:lang w:val="en-US" w:eastAsia="zh-CN"/>
        </w:rPr>
        <w:t xml:space="preserve">Satellite Access Node </w:t>
      </w:r>
      <w:r w:rsidRPr="00C50FA6">
        <w:rPr>
          <w:b/>
          <w:lang w:val="en-US" w:eastAsia="zh-CN"/>
        </w:rPr>
        <w:t>classes</w:t>
      </w:r>
      <w:r w:rsidRPr="00C50FA6">
        <w:rPr>
          <w:lang w:val="en-US" w:eastAsia="zh-CN"/>
        </w:rPr>
        <w:t>.</w:t>
      </w:r>
    </w:p>
    <w:p w14:paraId="47C8FE12" w14:textId="77777777" w:rsidR="00C50FA6" w:rsidRPr="00C50FA6" w:rsidRDefault="00C50FA6" w:rsidP="007A7888">
      <w:pPr>
        <w:pStyle w:val="Paragraphedeliste"/>
        <w:spacing w:after="120"/>
        <w:ind w:left="720" w:firstLineChars="0" w:firstLine="0"/>
        <w:rPr>
          <w:lang w:val="en-US" w:eastAsia="zh-CN"/>
        </w:rPr>
      </w:pPr>
      <w:r w:rsidRPr="00C50FA6">
        <w:rPr>
          <w:b/>
          <w:highlight w:val="yellow"/>
          <w:lang w:val="en-US" w:eastAsia="zh-CN"/>
        </w:rPr>
        <w:t>Moderator Node:</w:t>
      </w:r>
      <w:r w:rsidRPr="00C50FA6">
        <w:rPr>
          <w:lang w:val="en-US" w:eastAsia="zh-CN"/>
        </w:rPr>
        <w:t xml:space="preserve"> The current simulation scenarios do not indicate very different ACS and ACLR values between for different Satellite Access Nodes at different orbits (LEO@600, LEO@1200, GEO) that would justify defining different classes.</w:t>
      </w:r>
    </w:p>
    <w:p w14:paraId="04C7C92A" w14:textId="77777777" w:rsidR="00C50FA6" w:rsidRPr="00C50FA6" w:rsidRDefault="00C50FA6" w:rsidP="007A7888">
      <w:pPr>
        <w:pStyle w:val="Paragraphedeliste"/>
        <w:ind w:left="720" w:firstLineChars="0" w:firstLine="0"/>
        <w:rPr>
          <w:lang w:val="en-US" w:eastAsia="zh-CN"/>
        </w:rPr>
      </w:pPr>
      <w:r w:rsidRPr="00C50FA6">
        <w:rPr>
          <w:b/>
          <w:highlight w:val="lightGray"/>
          <w:lang w:val="en-US" w:eastAsia="zh-CN"/>
        </w:rPr>
        <w:t>Proposal 2-2-3-2:</w:t>
      </w:r>
      <w:r w:rsidRPr="00C50FA6">
        <w:rPr>
          <w:lang w:val="en-US" w:eastAsia="zh-CN"/>
        </w:rPr>
        <w:t xml:space="preserve"> Companies to clarify if current simulation results from coexistence work indicate the need for different Satellite Access Node classes.</w:t>
      </w:r>
    </w:p>
    <w:p w14:paraId="1367902E" w14:textId="77777777" w:rsidR="00C50FA6" w:rsidRPr="007A7888" w:rsidRDefault="00C50FA6" w:rsidP="007A7888">
      <w:pPr>
        <w:spacing w:line="240" w:lineRule="auto"/>
        <w:rPr>
          <w:color w:val="000000" w:themeColor="text1"/>
          <w:lang w:val="en-US" w:eastAsia="zh-CN"/>
        </w:rPr>
      </w:pPr>
    </w:p>
    <w:p w14:paraId="67F11987" w14:textId="748452C0" w:rsidR="00C50FA6" w:rsidRDefault="00C50FA6" w:rsidP="00C50FA6">
      <w:pPr>
        <w:pStyle w:val="Paragraphedeliste"/>
        <w:numPr>
          <w:ilvl w:val="0"/>
          <w:numId w:val="30"/>
        </w:numPr>
        <w:spacing w:line="240" w:lineRule="auto"/>
        <w:ind w:firstLineChars="0"/>
        <w:rPr>
          <w:color w:val="000000" w:themeColor="text1"/>
          <w:lang w:val="en-US" w:eastAsia="zh-CN"/>
        </w:rPr>
      </w:pPr>
      <w:r>
        <w:rPr>
          <w:color w:val="000000" w:themeColor="text1"/>
          <w:lang w:val="en-US" w:eastAsia="zh-CN"/>
        </w:rPr>
        <w:t>Topic #3: (General) Band-Related Parameters</w:t>
      </w:r>
    </w:p>
    <w:p w14:paraId="4D24B8D1" w14:textId="77777777" w:rsidR="00C50FA6" w:rsidRPr="007B3CDE" w:rsidRDefault="00C50FA6" w:rsidP="007A7888">
      <w:pPr>
        <w:ind w:left="720"/>
        <w:rPr>
          <w:lang w:val="en-US" w:eastAsia="zh-CN"/>
        </w:rPr>
      </w:pPr>
      <w:r w:rsidRPr="007B3CDE">
        <w:rPr>
          <w:b/>
          <w:highlight w:val="lightGray"/>
          <w:lang w:val="en-US" w:eastAsia="zh-CN"/>
        </w:rPr>
        <w:t>Proposal 3-1-2-1:</w:t>
      </w:r>
      <w:r w:rsidRPr="007B3CDE">
        <w:rPr>
          <w:lang w:val="en-US" w:eastAsia="zh-CN"/>
        </w:rPr>
        <w:t xml:space="preserve"> SU Revision (if any) should be based on coexistence studies.</w:t>
      </w:r>
    </w:p>
    <w:p w14:paraId="702979A7" w14:textId="77777777" w:rsidR="00C50FA6" w:rsidRPr="007A7888" w:rsidRDefault="00C50FA6" w:rsidP="007A7888">
      <w:pPr>
        <w:spacing w:line="240" w:lineRule="auto"/>
        <w:rPr>
          <w:color w:val="000000" w:themeColor="text1"/>
          <w:lang w:val="en-US" w:eastAsia="zh-CN"/>
        </w:rPr>
      </w:pPr>
    </w:p>
    <w:p w14:paraId="523FF31D" w14:textId="34530667" w:rsidR="00C50FA6" w:rsidRDefault="00C50FA6" w:rsidP="00C50FA6">
      <w:pPr>
        <w:pStyle w:val="Paragraphedeliste"/>
        <w:numPr>
          <w:ilvl w:val="0"/>
          <w:numId w:val="30"/>
        </w:numPr>
        <w:spacing w:line="240" w:lineRule="auto"/>
        <w:ind w:firstLineChars="0"/>
        <w:rPr>
          <w:color w:val="000000" w:themeColor="text1"/>
          <w:lang w:val="en-US" w:eastAsia="zh-CN"/>
        </w:rPr>
      </w:pPr>
      <w:r>
        <w:rPr>
          <w:color w:val="000000" w:themeColor="text1"/>
          <w:lang w:val="en-US" w:eastAsia="zh-CN"/>
        </w:rPr>
        <w:t>Topic #4: NTN TR and TS Titles and Content</w:t>
      </w:r>
    </w:p>
    <w:p w14:paraId="4F4E213B" w14:textId="77777777" w:rsidR="00C50FA6" w:rsidRPr="007A7888" w:rsidRDefault="00C50FA6" w:rsidP="007A7888">
      <w:pPr>
        <w:ind w:left="720"/>
        <w:rPr>
          <w:rFonts w:eastAsiaTheme="minorEastAsia"/>
          <w:lang w:eastAsia="zh-CN"/>
        </w:rPr>
      </w:pPr>
      <w:r w:rsidRPr="007A7888">
        <w:rPr>
          <w:b/>
          <w:highlight w:val="lightGray"/>
          <w:lang w:val="en-US" w:eastAsia="zh-CN"/>
        </w:rPr>
        <w:t>Proposal 4-2-1-1:</w:t>
      </w:r>
      <w:r w:rsidRPr="007A7888">
        <w:rPr>
          <w:b/>
          <w:lang w:val="en-US" w:eastAsia="zh-CN"/>
        </w:rPr>
        <w:t xml:space="preserve"> </w:t>
      </w:r>
      <w:r w:rsidRPr="007A7888">
        <w:rPr>
          <w:rFonts w:eastAsiaTheme="minorEastAsia"/>
          <w:lang w:val="en-US" w:eastAsia="zh-CN"/>
        </w:rPr>
        <w:t xml:space="preserve">The </w:t>
      </w:r>
      <w:r w:rsidRPr="007A7888">
        <w:rPr>
          <w:rFonts w:eastAsiaTheme="minorEastAsia"/>
          <w:b/>
          <w:lang w:val="en-US" w:eastAsia="zh-CN"/>
        </w:rPr>
        <w:t>User Equipment supporting TN can implement NTN</w:t>
      </w:r>
      <w:r w:rsidRPr="007A7888">
        <w:rPr>
          <w:rFonts w:eastAsiaTheme="minorEastAsia"/>
          <w:lang w:val="en-US" w:eastAsia="zh-CN"/>
        </w:rPr>
        <w:t xml:space="preserve">, and </w:t>
      </w:r>
      <w:proofErr w:type="spellStart"/>
      <w:r w:rsidRPr="007A7888">
        <w:rPr>
          <w:rFonts w:eastAsiaTheme="minorEastAsia"/>
          <w:lang w:val="en-US" w:eastAsia="zh-CN"/>
        </w:rPr>
        <w:t>i</w:t>
      </w:r>
      <w:proofErr w:type="spellEnd"/>
      <w:r w:rsidRPr="007A7888">
        <w:rPr>
          <w:rFonts w:eastAsiaTheme="minorEastAsia"/>
          <w:lang w:eastAsia="zh-CN"/>
        </w:rPr>
        <w:t xml:space="preserve">t seems important to have </w:t>
      </w:r>
      <w:r w:rsidRPr="007A7888">
        <w:rPr>
          <w:rFonts w:eastAsiaTheme="minorEastAsia"/>
          <w:b/>
          <w:lang w:eastAsia="zh-CN"/>
        </w:rPr>
        <w:t>a single User Equipment specification</w:t>
      </w:r>
      <w:r w:rsidRPr="007A7888">
        <w:rPr>
          <w:rFonts w:eastAsiaTheme="minorEastAsia"/>
          <w:lang w:eastAsia="zh-CN"/>
        </w:rPr>
        <w:t xml:space="preserve"> for both TN and NTN functionalities.</w:t>
      </w:r>
    </w:p>
    <w:p w14:paraId="035DC50E" w14:textId="77777777" w:rsidR="00C50FA6" w:rsidRPr="00C50FA6" w:rsidRDefault="00C50FA6" w:rsidP="007A7888">
      <w:pPr>
        <w:ind w:left="720"/>
        <w:rPr>
          <w:rFonts w:eastAsiaTheme="minorEastAsia"/>
          <w:lang w:val="en-US" w:eastAsia="zh-CN"/>
        </w:rPr>
      </w:pPr>
      <w:r w:rsidRPr="007A7888">
        <w:rPr>
          <w:b/>
          <w:highlight w:val="yellow"/>
          <w:lang w:val="en-US" w:eastAsia="zh-CN"/>
        </w:rPr>
        <w:t>Moderator Note:</w:t>
      </w:r>
      <w:r w:rsidRPr="007A7888">
        <w:rPr>
          <w:b/>
          <w:lang w:val="en-US" w:eastAsia="zh-CN"/>
        </w:rPr>
        <w:t xml:space="preserve"> </w:t>
      </w:r>
      <w:r w:rsidRPr="007A7888">
        <w:rPr>
          <w:lang w:val="en-US" w:eastAsia="zh-CN"/>
        </w:rPr>
        <w:t xml:space="preserve">Discussion is still required, because there is a risk of </w:t>
      </w:r>
      <w:r w:rsidRPr="00C50FA6">
        <w:rPr>
          <w:rFonts w:eastAsiaTheme="minorEastAsia"/>
          <w:lang w:val="en-US" w:eastAsia="zh-CN"/>
        </w:rPr>
        <w:t>having a NTN UE not supporting TN UE functionality.</w:t>
      </w:r>
    </w:p>
    <w:p w14:paraId="3F5D5DC9" w14:textId="77777777" w:rsidR="00C50FA6" w:rsidRPr="007A7888" w:rsidRDefault="00C50FA6" w:rsidP="007A7888">
      <w:pPr>
        <w:ind w:left="720"/>
        <w:rPr>
          <w:lang w:val="en-US" w:eastAsia="zh-CN"/>
        </w:rPr>
      </w:pPr>
      <w:r w:rsidRPr="007A7888">
        <w:rPr>
          <w:rFonts w:eastAsiaTheme="minorEastAsia"/>
          <w:b/>
          <w:highlight w:val="lightGray"/>
          <w:lang w:val="en-US" w:eastAsia="zh-CN"/>
        </w:rPr>
        <w:t>Proposal 4-2-2-1:</w:t>
      </w:r>
      <w:r w:rsidRPr="007A7888">
        <w:rPr>
          <w:rFonts w:eastAsiaTheme="minorEastAsia"/>
          <w:b/>
          <w:lang w:val="en-US" w:eastAsia="zh-CN"/>
        </w:rPr>
        <w:t xml:space="preserve"> </w:t>
      </w:r>
      <w:r w:rsidRPr="007A7888">
        <w:rPr>
          <w:rFonts w:eastAsiaTheme="minorEastAsia"/>
          <w:lang w:val="en-US" w:eastAsia="zh-CN"/>
        </w:rPr>
        <w:t>RAN4 should understand the consequences of separating NTN UE from TN UE specification.</w:t>
      </w:r>
    </w:p>
    <w:p w14:paraId="22A3CA41" w14:textId="77777777" w:rsidR="00C50FA6" w:rsidRPr="007A7888" w:rsidRDefault="00C50FA6" w:rsidP="007A7888">
      <w:pPr>
        <w:spacing w:line="240" w:lineRule="auto"/>
        <w:rPr>
          <w:color w:val="000000" w:themeColor="text1"/>
          <w:lang w:val="en-US" w:eastAsia="zh-CN"/>
        </w:rPr>
      </w:pPr>
    </w:p>
    <w:p w14:paraId="1715F7B6" w14:textId="55791EEA" w:rsidR="00C50FA6" w:rsidRDefault="00C50FA6" w:rsidP="00C50FA6">
      <w:pPr>
        <w:pStyle w:val="Paragraphedeliste"/>
        <w:numPr>
          <w:ilvl w:val="0"/>
          <w:numId w:val="30"/>
        </w:numPr>
        <w:spacing w:line="240" w:lineRule="auto"/>
        <w:ind w:firstLineChars="0"/>
        <w:rPr>
          <w:color w:val="000000" w:themeColor="text1"/>
          <w:lang w:val="en-US" w:eastAsia="zh-CN"/>
        </w:rPr>
      </w:pPr>
      <w:r>
        <w:rPr>
          <w:color w:val="000000" w:themeColor="text1"/>
          <w:lang w:val="en-US" w:eastAsia="zh-CN"/>
        </w:rPr>
        <w:t>Topic #5: HAPS Generalities</w:t>
      </w:r>
    </w:p>
    <w:p w14:paraId="727EDB2B" w14:textId="11EC9E5C" w:rsidR="00C50FA6" w:rsidRDefault="00C50FA6" w:rsidP="007A7888">
      <w:pPr>
        <w:ind w:left="720"/>
        <w:rPr>
          <w:rFonts w:ascii="Arial" w:hAnsi="Arial"/>
          <w:lang w:eastAsia="zh-CN"/>
        </w:rPr>
      </w:pPr>
      <w:r>
        <w:rPr>
          <w:rFonts w:ascii="Arial" w:hAnsi="Arial"/>
          <w:lang w:eastAsia="zh-CN"/>
        </w:rPr>
        <w:t>-</w:t>
      </w:r>
    </w:p>
    <w:p w14:paraId="5A745078" w14:textId="3B3FF026" w:rsidR="00C50FA6" w:rsidRDefault="00C50FA6" w:rsidP="00E3508C">
      <w:pPr>
        <w:rPr>
          <w:rFonts w:ascii="Arial" w:hAnsi="Arial"/>
          <w:lang w:eastAsia="zh-CN"/>
        </w:rPr>
      </w:pPr>
    </w:p>
    <w:p w14:paraId="670AC6A7" w14:textId="1C8734F2" w:rsidR="00C50FA6" w:rsidRDefault="00C50FA6" w:rsidP="00E3508C">
      <w:pPr>
        <w:rPr>
          <w:rFonts w:ascii="Arial" w:hAnsi="Arial"/>
          <w:lang w:eastAsia="zh-CN"/>
        </w:rPr>
      </w:pPr>
    </w:p>
    <w:p w14:paraId="5FA9D4F8" w14:textId="1D7F029A" w:rsidR="00C50FA6" w:rsidRDefault="00C50FA6" w:rsidP="00E3508C">
      <w:pPr>
        <w:rPr>
          <w:rFonts w:ascii="Arial" w:hAnsi="Arial"/>
          <w:lang w:eastAsia="zh-CN"/>
        </w:rPr>
      </w:pPr>
    </w:p>
    <w:p w14:paraId="2C937D9A" w14:textId="77777777" w:rsidR="00C50FA6" w:rsidRDefault="00C50FA6" w:rsidP="00E3508C">
      <w:pPr>
        <w:rPr>
          <w:rFonts w:ascii="Arial" w:hAnsi="Arial"/>
          <w:lang w:eastAsia="zh-CN"/>
        </w:rPr>
      </w:pPr>
    </w:p>
    <w:p w14:paraId="55977479" w14:textId="2E5C3740" w:rsidR="00C50FA6" w:rsidRDefault="00C50FA6" w:rsidP="00E3508C">
      <w:pPr>
        <w:rPr>
          <w:rFonts w:ascii="Arial" w:hAnsi="Arial"/>
          <w:lang w:eastAsia="zh-CN"/>
        </w:rPr>
      </w:pPr>
    </w:p>
    <w:p w14:paraId="22C05E4E" w14:textId="48EE97D3" w:rsidR="00C50FA6" w:rsidRDefault="00C50FA6" w:rsidP="00E3508C">
      <w:pPr>
        <w:rPr>
          <w:rFonts w:ascii="Arial" w:hAnsi="Arial"/>
          <w:lang w:eastAsia="zh-CN"/>
        </w:rPr>
      </w:pPr>
    </w:p>
    <w:p w14:paraId="04434A0E" w14:textId="7582CC6E" w:rsidR="00C50FA6" w:rsidRDefault="00C50FA6" w:rsidP="00E3508C">
      <w:pPr>
        <w:rPr>
          <w:rFonts w:ascii="Arial" w:hAnsi="Arial"/>
          <w:lang w:eastAsia="zh-CN"/>
        </w:rPr>
      </w:pPr>
    </w:p>
    <w:p w14:paraId="35E97C4A" w14:textId="5952051D" w:rsidR="00C50FA6" w:rsidRDefault="00C50FA6" w:rsidP="00E3508C">
      <w:pPr>
        <w:rPr>
          <w:rFonts w:ascii="Arial" w:hAnsi="Arial"/>
          <w:lang w:eastAsia="zh-CN"/>
        </w:rPr>
      </w:pPr>
    </w:p>
    <w:p w14:paraId="3A9B0865" w14:textId="77777777" w:rsidR="00C50FA6" w:rsidRDefault="00C50FA6" w:rsidP="00E3508C">
      <w:pPr>
        <w:rPr>
          <w:rFonts w:ascii="Arial" w:hAnsi="Arial"/>
          <w:lang w:eastAsia="zh-CN"/>
        </w:rPr>
      </w:pPr>
    </w:p>
    <w:p w14:paraId="5DE39A73" w14:textId="0CF9A083" w:rsidR="00E3508C" w:rsidRDefault="00E3508C" w:rsidP="00E3508C">
      <w:pPr>
        <w:pStyle w:val="Titre1"/>
        <w:pBdr>
          <w:top w:val="single" w:sz="12" w:space="3" w:color="000000"/>
        </w:pBdr>
        <w:suppressAutoHyphens/>
        <w:rPr>
          <w:lang w:val="en-US" w:eastAsia="ja-JP"/>
        </w:rPr>
      </w:pPr>
      <w:r>
        <w:rPr>
          <w:lang w:val="en-US" w:eastAsia="ja-JP"/>
        </w:rPr>
        <w:t>Append</w:t>
      </w:r>
      <w:r w:rsidR="004B1D33">
        <w:rPr>
          <w:lang w:val="en-US" w:eastAsia="ja-JP"/>
        </w:rPr>
        <w:t>ix: Submitted documents for [101-e][309</w:t>
      </w:r>
      <w:r>
        <w:rPr>
          <w:lang w:val="en-US" w:eastAsia="ja-JP"/>
        </w:rPr>
        <w:t>] NTN_Solutions_Part1</w:t>
      </w:r>
    </w:p>
    <w:p w14:paraId="0ED5CCEA" w14:textId="77777777" w:rsidR="004B1D33" w:rsidRDefault="004B1D33" w:rsidP="004B1D33">
      <w:pPr>
        <w:jc w:val="both"/>
        <w:rPr>
          <w:iCs/>
          <w:sz w:val="22"/>
          <w:szCs w:val="22"/>
          <w:lang w:val="en-US" w:eastAsia="zh-CN"/>
        </w:rPr>
      </w:pPr>
      <w:r>
        <w:rPr>
          <w:iCs/>
          <w:sz w:val="22"/>
          <w:szCs w:val="22"/>
          <w:lang w:val="en-US" w:eastAsia="zh-CN"/>
        </w:rPr>
        <w:t>A total of</w:t>
      </w:r>
      <w:r>
        <w:rPr>
          <w:b/>
          <w:bCs/>
          <w:iCs/>
          <w:color w:val="000000" w:themeColor="text1"/>
          <w:sz w:val="22"/>
          <w:szCs w:val="22"/>
          <w:lang w:val="en-US" w:eastAsia="zh-CN"/>
        </w:rPr>
        <w:t xml:space="preserve"> 19</w:t>
      </w:r>
      <w:r>
        <w:rPr>
          <w:iCs/>
          <w:color w:val="000000" w:themeColor="text1"/>
          <w:sz w:val="22"/>
          <w:szCs w:val="22"/>
          <w:lang w:val="en-US" w:eastAsia="zh-CN"/>
        </w:rPr>
        <w:t xml:space="preserve"> </w:t>
      </w:r>
      <w:proofErr w:type="spellStart"/>
      <w:r>
        <w:rPr>
          <w:iCs/>
          <w:sz w:val="22"/>
          <w:szCs w:val="22"/>
          <w:lang w:val="en-US" w:eastAsia="zh-CN"/>
        </w:rPr>
        <w:t>TDocs</w:t>
      </w:r>
      <w:proofErr w:type="spellEnd"/>
      <w:r>
        <w:rPr>
          <w:iCs/>
          <w:sz w:val="22"/>
          <w:szCs w:val="22"/>
          <w:lang w:val="en-US" w:eastAsia="zh-CN"/>
        </w:rPr>
        <w:t xml:space="preserve"> have been identified for discussion in </w:t>
      </w:r>
      <w:r>
        <w:rPr>
          <w:b/>
          <w:iCs/>
          <w:sz w:val="22"/>
          <w:szCs w:val="22"/>
          <w:lang w:val="en-US" w:eastAsia="zh-CN"/>
        </w:rPr>
        <w:t>[101-e][309] NTN_Solutions_Part1</w:t>
      </w:r>
      <w:r>
        <w:rPr>
          <w:iCs/>
          <w:sz w:val="22"/>
          <w:szCs w:val="22"/>
          <w:lang w:val="en-US" w:eastAsia="zh-CN"/>
        </w:rPr>
        <w:t xml:space="preserve"> (please also see the </w:t>
      </w:r>
      <w:r>
        <w:rPr>
          <w:b/>
          <w:bCs/>
          <w:iCs/>
          <w:sz w:val="22"/>
          <w:szCs w:val="22"/>
          <w:lang w:val="en-US" w:eastAsia="zh-CN"/>
        </w:rPr>
        <w:t>Appendix</w:t>
      </w:r>
      <w:r>
        <w:rPr>
          <w:iCs/>
          <w:sz w:val="22"/>
          <w:szCs w:val="22"/>
          <w:lang w:val="en-US" w:eastAsia="zh-CN"/>
        </w:rPr>
        <w:t xml:space="preserve"> for the details, with all the observations/proposals), plus 2 </w:t>
      </w:r>
      <w:proofErr w:type="spellStart"/>
      <w:r>
        <w:rPr>
          <w:iCs/>
          <w:sz w:val="22"/>
          <w:szCs w:val="22"/>
          <w:lang w:val="en-US" w:eastAsia="zh-CN"/>
        </w:rPr>
        <w:t>TDocs</w:t>
      </w:r>
      <w:proofErr w:type="spellEnd"/>
      <w:r>
        <w:rPr>
          <w:iCs/>
          <w:sz w:val="22"/>
          <w:szCs w:val="22"/>
          <w:lang w:val="en-US" w:eastAsia="zh-CN"/>
        </w:rPr>
        <w:t xml:space="preserve"> from </w:t>
      </w:r>
      <w:r>
        <w:rPr>
          <w:b/>
          <w:iCs/>
          <w:sz w:val="22"/>
          <w:szCs w:val="22"/>
          <w:lang w:val="en-US" w:eastAsia="zh-CN"/>
        </w:rPr>
        <w:t>[101-e][311] NTN_Solutions_Part3</w:t>
      </w:r>
      <w:r>
        <w:rPr>
          <w:iCs/>
          <w:sz w:val="22"/>
          <w:szCs w:val="22"/>
          <w:lang w:val="en-US" w:eastAsia="zh-CN"/>
        </w:rPr>
        <w:t>:</w:t>
      </w:r>
    </w:p>
    <w:tbl>
      <w:tblPr>
        <w:tblW w:w="5000" w:type="pct"/>
        <w:tblCellMar>
          <w:top w:w="15" w:type="dxa"/>
          <w:left w:w="15" w:type="dxa"/>
          <w:bottom w:w="15" w:type="dxa"/>
          <w:right w:w="15" w:type="dxa"/>
        </w:tblCellMar>
        <w:tblLook w:val="04A0" w:firstRow="1" w:lastRow="0" w:firstColumn="1" w:lastColumn="0" w:noHBand="0" w:noVBand="1"/>
      </w:tblPr>
      <w:tblGrid>
        <w:gridCol w:w="1116"/>
        <w:gridCol w:w="1001"/>
        <w:gridCol w:w="2601"/>
        <w:gridCol w:w="1937"/>
        <w:gridCol w:w="973"/>
        <w:gridCol w:w="1085"/>
        <w:gridCol w:w="918"/>
      </w:tblGrid>
      <w:tr w:rsidR="004B1D33" w14:paraId="5C7E3579" w14:textId="77777777" w:rsidTr="00CD607D">
        <w:trPr>
          <w:trHeight w:val="399"/>
        </w:trPr>
        <w:tc>
          <w:tcPr>
            <w:tcW w:w="1116" w:type="dxa"/>
            <w:tcBorders>
              <w:top w:val="single" w:sz="4" w:space="0" w:color="000000"/>
              <w:left w:val="single" w:sz="4" w:space="0" w:color="000000"/>
              <w:bottom w:val="single" w:sz="4" w:space="0" w:color="000000"/>
              <w:right w:val="single" w:sz="4" w:space="0" w:color="000000"/>
            </w:tcBorders>
            <w:vAlign w:val="center"/>
          </w:tcPr>
          <w:p w14:paraId="3B22EE1F" w14:textId="77777777" w:rsidR="004B1D33" w:rsidRDefault="004B1D33" w:rsidP="00CD607D">
            <w:pPr>
              <w:jc w:val="center"/>
              <w:rPr>
                <w:rFonts w:asciiTheme="majorBidi" w:hAnsiTheme="majorBidi" w:cstheme="majorBidi"/>
                <w:i/>
                <w:color w:val="0070C0"/>
                <w:lang w:val="en-US" w:eastAsia="zh-CN"/>
              </w:rPr>
            </w:pPr>
            <w:proofErr w:type="spellStart"/>
            <w:r>
              <w:rPr>
                <w:rFonts w:cstheme="majorBidi"/>
                <w:b/>
                <w:bCs/>
                <w:i/>
                <w:lang w:val="en-US" w:eastAsia="zh-CN"/>
              </w:rPr>
              <w:lastRenderedPageBreak/>
              <w:t>TDoc</w:t>
            </w:r>
            <w:proofErr w:type="spellEnd"/>
            <w:r>
              <w:rPr>
                <w:rFonts w:cstheme="majorBidi"/>
                <w:b/>
                <w:bCs/>
                <w:i/>
                <w:lang w:val="en-US" w:eastAsia="zh-CN"/>
              </w:rPr>
              <w:t xml:space="preserve"> Number</w:t>
            </w:r>
          </w:p>
        </w:tc>
        <w:tc>
          <w:tcPr>
            <w:tcW w:w="1001" w:type="dxa"/>
            <w:tcBorders>
              <w:top w:val="single" w:sz="4" w:space="0" w:color="000000"/>
              <w:left w:val="single" w:sz="4" w:space="0" w:color="000000"/>
              <w:bottom w:val="single" w:sz="4" w:space="0" w:color="000000"/>
              <w:right w:val="single" w:sz="4" w:space="0" w:color="000000"/>
            </w:tcBorders>
            <w:vAlign w:val="center"/>
          </w:tcPr>
          <w:p w14:paraId="4615EF2E" w14:textId="77777777" w:rsidR="004B1D33" w:rsidRDefault="004B1D33" w:rsidP="00CD607D">
            <w:pPr>
              <w:jc w:val="center"/>
              <w:rPr>
                <w:rFonts w:cstheme="majorBidi"/>
                <w:b/>
                <w:bCs/>
                <w:i/>
                <w:lang w:val="en-US" w:eastAsia="zh-CN"/>
              </w:rPr>
            </w:pPr>
            <w:proofErr w:type="spellStart"/>
            <w:r>
              <w:rPr>
                <w:rFonts w:cstheme="majorBidi"/>
                <w:b/>
                <w:bCs/>
                <w:i/>
                <w:lang w:val="en-US" w:eastAsia="zh-CN"/>
              </w:rPr>
              <w:t>TDoc</w:t>
            </w:r>
            <w:proofErr w:type="spellEnd"/>
            <w:r>
              <w:rPr>
                <w:rFonts w:cstheme="majorBidi"/>
                <w:b/>
                <w:bCs/>
                <w:i/>
                <w:lang w:val="en-US" w:eastAsia="zh-CN"/>
              </w:rPr>
              <w:t xml:space="preserve"> Type</w:t>
            </w:r>
          </w:p>
        </w:tc>
        <w:tc>
          <w:tcPr>
            <w:tcW w:w="2601" w:type="dxa"/>
            <w:tcBorders>
              <w:top w:val="single" w:sz="4" w:space="0" w:color="000000"/>
              <w:left w:val="single" w:sz="4" w:space="0" w:color="000000"/>
              <w:bottom w:val="single" w:sz="4" w:space="0" w:color="000000"/>
              <w:right w:val="single" w:sz="4" w:space="0" w:color="000000"/>
            </w:tcBorders>
            <w:vAlign w:val="center"/>
          </w:tcPr>
          <w:p w14:paraId="5285A255" w14:textId="77777777" w:rsidR="004B1D33" w:rsidRDefault="004B1D33" w:rsidP="00CD607D">
            <w:pPr>
              <w:jc w:val="center"/>
              <w:rPr>
                <w:rFonts w:asciiTheme="majorBidi" w:hAnsiTheme="majorBidi" w:cstheme="majorBidi"/>
                <w:i/>
                <w:color w:val="0070C0"/>
                <w:lang w:val="en-US" w:eastAsia="zh-CN"/>
              </w:rPr>
            </w:pPr>
            <w:r>
              <w:rPr>
                <w:rFonts w:cstheme="majorBidi"/>
                <w:b/>
                <w:bCs/>
                <w:i/>
                <w:lang w:val="en-US" w:eastAsia="zh-CN"/>
              </w:rPr>
              <w:t>Title</w:t>
            </w:r>
          </w:p>
        </w:tc>
        <w:tc>
          <w:tcPr>
            <w:tcW w:w="1937" w:type="dxa"/>
            <w:tcBorders>
              <w:top w:val="single" w:sz="4" w:space="0" w:color="000000"/>
              <w:left w:val="single" w:sz="4" w:space="0" w:color="000000"/>
              <w:bottom w:val="single" w:sz="4" w:space="0" w:color="000000"/>
              <w:right w:val="single" w:sz="4" w:space="0" w:color="000000"/>
            </w:tcBorders>
            <w:vAlign w:val="center"/>
          </w:tcPr>
          <w:p w14:paraId="6BB182EC" w14:textId="77777777" w:rsidR="004B1D33" w:rsidRDefault="004B1D33" w:rsidP="00CD607D">
            <w:pPr>
              <w:jc w:val="center"/>
              <w:rPr>
                <w:rFonts w:asciiTheme="majorBidi" w:hAnsiTheme="majorBidi" w:cstheme="majorBidi"/>
                <w:i/>
                <w:color w:val="0070C0"/>
                <w:lang w:val="en-US" w:eastAsia="zh-CN"/>
              </w:rPr>
            </w:pPr>
            <w:r>
              <w:rPr>
                <w:rFonts w:cstheme="majorBidi"/>
                <w:b/>
                <w:bCs/>
                <w:i/>
                <w:lang w:val="en-US" w:eastAsia="zh-CN"/>
              </w:rPr>
              <w:t>Company</w:t>
            </w:r>
          </w:p>
        </w:tc>
        <w:tc>
          <w:tcPr>
            <w:tcW w:w="973" w:type="dxa"/>
            <w:tcBorders>
              <w:top w:val="single" w:sz="4" w:space="0" w:color="000000"/>
              <w:left w:val="single" w:sz="4" w:space="0" w:color="000000"/>
              <w:bottom w:val="single" w:sz="4" w:space="0" w:color="000000"/>
              <w:right w:val="single" w:sz="4" w:space="0" w:color="000000"/>
            </w:tcBorders>
            <w:vAlign w:val="center"/>
          </w:tcPr>
          <w:p w14:paraId="13F89518" w14:textId="77777777" w:rsidR="004B1D33" w:rsidRDefault="004B1D33" w:rsidP="00CD607D">
            <w:pPr>
              <w:jc w:val="center"/>
              <w:rPr>
                <w:rFonts w:asciiTheme="majorBidi" w:hAnsiTheme="majorBidi" w:cstheme="majorBidi"/>
                <w:i/>
                <w:color w:val="0070C0"/>
                <w:lang w:val="en-US" w:eastAsia="zh-CN"/>
              </w:rPr>
            </w:pPr>
            <w:r>
              <w:rPr>
                <w:rFonts w:cstheme="majorBidi"/>
                <w:b/>
                <w:bCs/>
                <w:i/>
                <w:lang w:val="en-US" w:eastAsia="zh-CN"/>
              </w:rPr>
              <w:t>Status</w:t>
            </w:r>
          </w:p>
        </w:tc>
        <w:tc>
          <w:tcPr>
            <w:tcW w:w="1085" w:type="dxa"/>
            <w:tcBorders>
              <w:top w:val="single" w:sz="4" w:space="0" w:color="000000"/>
              <w:left w:val="single" w:sz="4" w:space="0" w:color="000000"/>
              <w:bottom w:val="single" w:sz="4" w:space="0" w:color="000000"/>
              <w:right w:val="single" w:sz="4" w:space="0" w:color="000000"/>
            </w:tcBorders>
            <w:vAlign w:val="center"/>
          </w:tcPr>
          <w:p w14:paraId="427C68D9" w14:textId="77777777" w:rsidR="004B1D33" w:rsidRDefault="004B1D33" w:rsidP="00CD607D">
            <w:pPr>
              <w:jc w:val="center"/>
              <w:rPr>
                <w:rFonts w:asciiTheme="majorBidi" w:hAnsiTheme="majorBidi" w:cstheme="majorBidi"/>
                <w:i/>
                <w:color w:val="0070C0"/>
                <w:lang w:val="en-US" w:eastAsia="zh-CN"/>
              </w:rPr>
            </w:pPr>
            <w:r>
              <w:rPr>
                <w:rFonts w:cstheme="majorBidi"/>
                <w:b/>
                <w:bCs/>
                <w:i/>
                <w:lang w:val="en-US" w:eastAsia="zh-CN"/>
              </w:rPr>
              <w:t>General Purpose</w:t>
            </w:r>
          </w:p>
        </w:tc>
        <w:tc>
          <w:tcPr>
            <w:tcW w:w="918" w:type="dxa"/>
            <w:tcBorders>
              <w:top w:val="single" w:sz="4" w:space="0" w:color="000000"/>
              <w:left w:val="single" w:sz="4" w:space="0" w:color="000000"/>
              <w:bottom w:val="single" w:sz="4" w:space="0" w:color="000000"/>
              <w:right w:val="single" w:sz="4" w:space="0" w:color="000000"/>
            </w:tcBorders>
            <w:vAlign w:val="center"/>
          </w:tcPr>
          <w:p w14:paraId="39CF3056" w14:textId="77777777" w:rsidR="004B1D33" w:rsidRDefault="004B1D33" w:rsidP="00CD607D">
            <w:pPr>
              <w:jc w:val="center"/>
              <w:rPr>
                <w:rFonts w:asciiTheme="majorBidi" w:hAnsiTheme="majorBidi" w:cstheme="majorBidi"/>
                <w:b/>
                <w:bCs/>
                <w:i/>
                <w:lang w:val="en-US" w:eastAsia="zh-CN"/>
              </w:rPr>
            </w:pPr>
            <w:r>
              <w:rPr>
                <w:rFonts w:cstheme="majorBidi"/>
                <w:b/>
                <w:bCs/>
                <w:i/>
                <w:lang w:val="en-US" w:eastAsia="zh-CN"/>
              </w:rPr>
              <w:t>Agenda Item</w:t>
            </w:r>
          </w:p>
        </w:tc>
      </w:tr>
      <w:tr w:rsidR="004B1D33" w14:paraId="260D0CCA" w14:textId="77777777" w:rsidTr="00CD607D">
        <w:tc>
          <w:tcPr>
            <w:tcW w:w="1116" w:type="dxa"/>
            <w:tcBorders>
              <w:top w:val="single" w:sz="4" w:space="0" w:color="000000"/>
              <w:left w:val="single" w:sz="4" w:space="0" w:color="000000"/>
              <w:bottom w:val="single" w:sz="4" w:space="0" w:color="000000"/>
              <w:right w:val="single" w:sz="4" w:space="0" w:color="000000"/>
            </w:tcBorders>
            <w:vAlign w:val="center"/>
          </w:tcPr>
          <w:p w14:paraId="70D641D0" w14:textId="77777777" w:rsidR="004B1D33" w:rsidRDefault="007F5617" w:rsidP="00CD607D">
            <w:pPr>
              <w:spacing w:after="0"/>
              <w:jc w:val="center"/>
              <w:rPr>
                <w:rFonts w:asciiTheme="majorBidi" w:eastAsia="Times New Roman" w:hAnsiTheme="majorBidi" w:cstheme="majorBidi"/>
                <w:color w:val="000000" w:themeColor="text1"/>
                <w:lang w:val="en-US" w:eastAsia="fr-FR"/>
              </w:rPr>
            </w:pPr>
            <w:hyperlink r:id="rId38" w:tgtFrame="_blank" w:history="1">
              <w:r w:rsidR="004B1D33">
                <w:rPr>
                  <w:rStyle w:val="Lienhypertexte"/>
                  <w:rFonts w:ascii="Arial" w:hAnsi="Arial" w:cs="Arial"/>
                  <w:color w:val="000000"/>
                  <w:sz w:val="18"/>
                  <w:szCs w:val="18"/>
                  <w:lang w:val="en-US"/>
                </w:rPr>
                <w:t>R4-2119200</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66A7C71D"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Other</w:t>
            </w:r>
          </w:p>
        </w:tc>
        <w:tc>
          <w:tcPr>
            <w:tcW w:w="2601" w:type="dxa"/>
            <w:tcBorders>
              <w:top w:val="single" w:sz="4" w:space="0" w:color="000000"/>
              <w:left w:val="single" w:sz="4" w:space="0" w:color="000000"/>
              <w:bottom w:val="single" w:sz="4" w:space="0" w:color="000000"/>
              <w:right w:val="single" w:sz="4" w:space="0" w:color="000000"/>
            </w:tcBorders>
            <w:vAlign w:val="center"/>
          </w:tcPr>
          <w:p w14:paraId="4D8E9BCB" w14:textId="77777777" w:rsidR="004B1D33" w:rsidRDefault="004B1D33" w:rsidP="00CD607D">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Further discussion on system parameters for NTN</w:t>
            </w:r>
          </w:p>
        </w:tc>
        <w:tc>
          <w:tcPr>
            <w:tcW w:w="1937" w:type="dxa"/>
            <w:tcBorders>
              <w:top w:val="single" w:sz="4" w:space="0" w:color="000000"/>
              <w:left w:val="single" w:sz="4" w:space="0" w:color="000000"/>
              <w:bottom w:val="single" w:sz="4" w:space="0" w:color="000000"/>
              <w:right w:val="single" w:sz="4" w:space="0" w:color="000000"/>
            </w:tcBorders>
            <w:vAlign w:val="center"/>
          </w:tcPr>
          <w:p w14:paraId="72FBA90A"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ZTE Corporation</w:t>
            </w:r>
          </w:p>
        </w:tc>
        <w:tc>
          <w:tcPr>
            <w:tcW w:w="973" w:type="dxa"/>
            <w:tcBorders>
              <w:top w:val="single" w:sz="4" w:space="0" w:color="000000"/>
              <w:left w:val="single" w:sz="4" w:space="0" w:color="000000"/>
              <w:bottom w:val="single" w:sz="4" w:space="0" w:color="000000"/>
              <w:right w:val="single" w:sz="4" w:space="0" w:color="000000"/>
            </w:tcBorders>
            <w:vAlign w:val="center"/>
          </w:tcPr>
          <w:p w14:paraId="3B90CCDC"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3D0FE0E0"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2532B9C2" w14:textId="77777777" w:rsidR="004B1D33" w:rsidRDefault="004B1D33" w:rsidP="00CD607D">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lang w:val="en-US"/>
              </w:rPr>
              <w:t>8.13.1.1</w:t>
            </w:r>
          </w:p>
        </w:tc>
      </w:tr>
      <w:tr w:rsidR="004B1D33" w14:paraId="0F9040DC" w14:textId="77777777" w:rsidTr="00CD607D">
        <w:tc>
          <w:tcPr>
            <w:tcW w:w="1116" w:type="dxa"/>
            <w:tcBorders>
              <w:top w:val="single" w:sz="4" w:space="0" w:color="000000"/>
              <w:left w:val="single" w:sz="4" w:space="0" w:color="000000"/>
              <w:bottom w:val="single" w:sz="4" w:space="0" w:color="000000"/>
              <w:right w:val="single" w:sz="4" w:space="0" w:color="000000"/>
            </w:tcBorders>
            <w:vAlign w:val="center"/>
          </w:tcPr>
          <w:p w14:paraId="5DB05588" w14:textId="77777777" w:rsidR="004B1D33" w:rsidRDefault="007F5617" w:rsidP="00CD607D">
            <w:pPr>
              <w:spacing w:after="0"/>
              <w:jc w:val="center"/>
              <w:rPr>
                <w:rFonts w:asciiTheme="majorBidi" w:eastAsia="Times New Roman" w:hAnsiTheme="majorBidi" w:cstheme="majorBidi"/>
                <w:color w:val="000000" w:themeColor="text1"/>
                <w:lang w:val="en-US" w:eastAsia="fr-FR"/>
              </w:rPr>
            </w:pPr>
            <w:hyperlink r:id="rId39" w:tgtFrame="_blank" w:history="1">
              <w:r w:rsidR="004B1D33">
                <w:rPr>
                  <w:rStyle w:val="Lienhypertexte"/>
                  <w:rFonts w:ascii="Arial" w:hAnsi="Arial" w:cs="Arial"/>
                  <w:color w:val="000000"/>
                  <w:sz w:val="18"/>
                  <w:szCs w:val="18"/>
                  <w:lang w:val="en-US"/>
                </w:rPr>
                <w:t>R4-2119204</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50CE2C6E" w14:textId="77777777" w:rsidR="004B1D33" w:rsidRDefault="004B1D33" w:rsidP="00CD607D">
            <w:pPr>
              <w:spacing w:after="0"/>
              <w:jc w:val="center"/>
              <w:rPr>
                <w:rFonts w:ascii="Arial" w:hAnsi="Arial" w:cs="Arial"/>
                <w:color w:val="312E25"/>
                <w:sz w:val="18"/>
                <w:szCs w:val="18"/>
                <w:highlight w:val="yellow"/>
                <w:lang w:val="en-US"/>
              </w:rPr>
            </w:pPr>
            <w:r>
              <w:rPr>
                <w:rFonts w:ascii="Arial" w:hAnsi="Arial" w:cs="Arial"/>
                <w:color w:val="312E25"/>
                <w:sz w:val="18"/>
                <w:szCs w:val="18"/>
                <w:lang w:val="en-US"/>
              </w:rPr>
              <w:t xml:space="preserve">Other -&gt; </w:t>
            </w:r>
            <w:proofErr w:type="spellStart"/>
            <w:r>
              <w:rPr>
                <w:rFonts w:ascii="Arial" w:hAnsi="Arial" w:cs="Arial"/>
                <w:color w:val="312E25"/>
                <w:sz w:val="18"/>
                <w:szCs w:val="18"/>
                <w:highlight w:val="yellow"/>
                <w:lang w:val="en-US"/>
              </w:rPr>
              <w:t>pCR</w:t>
            </w:r>
            <w:proofErr w:type="spellEnd"/>
          </w:p>
          <w:p w14:paraId="108B52A1"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highlight w:val="yellow"/>
                <w:lang w:val="en-US"/>
              </w:rPr>
              <w:t xml:space="preserve">for </w:t>
            </w:r>
            <w:r>
              <w:rPr>
                <w:rStyle w:val="extrainfo"/>
                <w:sz w:val="15"/>
                <w:szCs w:val="15"/>
                <w:highlight w:val="yellow"/>
                <w:lang w:val="en-US"/>
              </w:rPr>
              <w:t xml:space="preserve">TR </w:t>
            </w:r>
            <w:r>
              <w:rPr>
                <w:rStyle w:val="extrainfo"/>
                <w:rFonts w:ascii="Arial" w:hAnsi="Arial" w:cs="Arial"/>
                <w:color w:val="312E25"/>
                <w:sz w:val="15"/>
                <w:szCs w:val="15"/>
                <w:highlight w:val="yellow"/>
                <w:lang w:val="en-US"/>
              </w:rPr>
              <w:t>38.863</w:t>
            </w:r>
          </w:p>
        </w:tc>
        <w:tc>
          <w:tcPr>
            <w:tcW w:w="2601" w:type="dxa"/>
            <w:tcBorders>
              <w:top w:val="single" w:sz="4" w:space="0" w:color="000000"/>
              <w:left w:val="single" w:sz="4" w:space="0" w:color="000000"/>
              <w:bottom w:val="single" w:sz="4" w:space="0" w:color="000000"/>
              <w:right w:val="single" w:sz="4" w:space="0" w:color="000000"/>
            </w:tcBorders>
            <w:vAlign w:val="center"/>
          </w:tcPr>
          <w:p w14:paraId="4BED95B9" w14:textId="77777777" w:rsidR="004B1D33" w:rsidRDefault="004B1D33" w:rsidP="00CD607D">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draft TP to TR 38.863:Operating bands and channel arrangements</w:t>
            </w:r>
          </w:p>
        </w:tc>
        <w:tc>
          <w:tcPr>
            <w:tcW w:w="1937" w:type="dxa"/>
            <w:tcBorders>
              <w:top w:val="single" w:sz="4" w:space="0" w:color="000000"/>
              <w:left w:val="single" w:sz="4" w:space="0" w:color="000000"/>
              <w:bottom w:val="single" w:sz="4" w:space="0" w:color="000000"/>
              <w:right w:val="single" w:sz="4" w:space="0" w:color="000000"/>
            </w:tcBorders>
            <w:vAlign w:val="center"/>
          </w:tcPr>
          <w:p w14:paraId="7495ACA0"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ZTE Corporation</w:t>
            </w:r>
          </w:p>
        </w:tc>
        <w:tc>
          <w:tcPr>
            <w:tcW w:w="973" w:type="dxa"/>
            <w:tcBorders>
              <w:top w:val="single" w:sz="4" w:space="0" w:color="000000"/>
              <w:left w:val="single" w:sz="4" w:space="0" w:color="000000"/>
              <w:bottom w:val="single" w:sz="4" w:space="0" w:color="000000"/>
              <w:right w:val="single" w:sz="4" w:space="0" w:color="000000"/>
            </w:tcBorders>
            <w:vAlign w:val="center"/>
          </w:tcPr>
          <w:p w14:paraId="2D0C6ED6"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5104D332"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4126FBA2" w14:textId="77777777" w:rsidR="004B1D33" w:rsidRDefault="004B1D33" w:rsidP="00CD607D">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lang w:val="en-US"/>
              </w:rPr>
              <w:t>8.13.1.1</w:t>
            </w:r>
          </w:p>
        </w:tc>
      </w:tr>
      <w:tr w:rsidR="004B1D33" w14:paraId="55412FF8" w14:textId="77777777" w:rsidTr="00CD607D">
        <w:tc>
          <w:tcPr>
            <w:tcW w:w="1116" w:type="dxa"/>
            <w:tcBorders>
              <w:top w:val="single" w:sz="4" w:space="0" w:color="000000"/>
              <w:left w:val="single" w:sz="4" w:space="0" w:color="000000"/>
              <w:bottom w:val="single" w:sz="4" w:space="0" w:color="000000"/>
              <w:right w:val="single" w:sz="4" w:space="0" w:color="000000"/>
            </w:tcBorders>
            <w:vAlign w:val="center"/>
          </w:tcPr>
          <w:p w14:paraId="2C14E495" w14:textId="77777777" w:rsidR="004B1D33" w:rsidRDefault="007F5617" w:rsidP="00CD607D">
            <w:pPr>
              <w:spacing w:after="0"/>
              <w:jc w:val="center"/>
              <w:rPr>
                <w:rFonts w:asciiTheme="majorBidi" w:eastAsia="Times New Roman" w:hAnsiTheme="majorBidi" w:cstheme="majorBidi"/>
                <w:color w:val="000000" w:themeColor="text1"/>
                <w:lang w:val="en-US" w:eastAsia="fr-FR"/>
              </w:rPr>
            </w:pPr>
            <w:hyperlink r:id="rId40" w:tgtFrame="_blank" w:history="1">
              <w:r w:rsidR="004B1D33">
                <w:rPr>
                  <w:rStyle w:val="Lienhypertexte"/>
                  <w:rFonts w:ascii="Arial" w:hAnsi="Arial" w:cs="Arial"/>
                  <w:color w:val="000000"/>
                  <w:sz w:val="18"/>
                  <w:szCs w:val="18"/>
                  <w:lang w:val="en-US"/>
                </w:rPr>
                <w:t>R4-2118716</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3891E57F" w14:textId="77777777" w:rsidR="004B1D33" w:rsidRDefault="004B1D33" w:rsidP="00CD607D">
            <w:pPr>
              <w:spacing w:after="0"/>
              <w:jc w:val="center"/>
              <w:rPr>
                <w:rFonts w:ascii="Arial" w:hAnsi="Arial" w:cs="Arial"/>
                <w:color w:val="312E25"/>
                <w:sz w:val="18"/>
                <w:szCs w:val="18"/>
                <w:highlight w:val="yellow"/>
                <w:lang w:val="en-US"/>
              </w:rPr>
            </w:pPr>
            <w:proofErr w:type="spellStart"/>
            <w:r>
              <w:rPr>
                <w:rFonts w:ascii="Arial" w:hAnsi="Arial" w:cs="Arial"/>
                <w:color w:val="312E25"/>
                <w:sz w:val="18"/>
                <w:szCs w:val="18"/>
                <w:highlight w:val="yellow"/>
                <w:lang w:val="en-US"/>
              </w:rPr>
              <w:t>pCR</w:t>
            </w:r>
            <w:proofErr w:type="spellEnd"/>
          </w:p>
          <w:p w14:paraId="501E09E9"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highlight w:val="yellow"/>
                <w:lang w:val="en-US"/>
              </w:rPr>
              <w:t xml:space="preserve">for </w:t>
            </w:r>
            <w:r>
              <w:rPr>
                <w:rStyle w:val="extrainfo"/>
                <w:sz w:val="15"/>
                <w:szCs w:val="15"/>
                <w:highlight w:val="yellow"/>
                <w:lang w:val="en-US"/>
              </w:rPr>
              <w:t xml:space="preserve">TR </w:t>
            </w:r>
            <w:r>
              <w:rPr>
                <w:rStyle w:val="extrainfo"/>
                <w:rFonts w:ascii="Arial" w:hAnsi="Arial" w:cs="Arial"/>
                <w:color w:val="312E25"/>
                <w:sz w:val="15"/>
                <w:szCs w:val="15"/>
                <w:highlight w:val="yellow"/>
                <w:lang w:val="en-US"/>
              </w:rPr>
              <w:t>38.863</w:t>
            </w:r>
          </w:p>
        </w:tc>
        <w:tc>
          <w:tcPr>
            <w:tcW w:w="2601" w:type="dxa"/>
            <w:tcBorders>
              <w:top w:val="single" w:sz="4" w:space="0" w:color="000000"/>
              <w:left w:val="single" w:sz="4" w:space="0" w:color="000000"/>
              <w:bottom w:val="single" w:sz="4" w:space="0" w:color="000000"/>
              <w:right w:val="single" w:sz="4" w:space="0" w:color="000000"/>
            </w:tcBorders>
            <w:vAlign w:val="center"/>
          </w:tcPr>
          <w:p w14:paraId="2B6F0224" w14:textId="77777777" w:rsidR="004B1D33" w:rsidRDefault="004B1D33" w:rsidP="00CD607D">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TP for 38.863 on system parameters on satellite bands</w:t>
            </w:r>
          </w:p>
        </w:tc>
        <w:tc>
          <w:tcPr>
            <w:tcW w:w="1937" w:type="dxa"/>
            <w:tcBorders>
              <w:top w:val="single" w:sz="4" w:space="0" w:color="000000"/>
              <w:left w:val="single" w:sz="4" w:space="0" w:color="000000"/>
              <w:bottom w:val="single" w:sz="4" w:space="0" w:color="000000"/>
              <w:right w:val="single" w:sz="4" w:space="0" w:color="000000"/>
            </w:tcBorders>
            <w:vAlign w:val="center"/>
          </w:tcPr>
          <w:p w14:paraId="5CB1F864"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 xml:space="preserve">Huawei, </w:t>
            </w:r>
            <w:proofErr w:type="spellStart"/>
            <w:r>
              <w:rPr>
                <w:rFonts w:ascii="Arial" w:hAnsi="Arial" w:cs="Arial"/>
                <w:color w:val="312E25"/>
                <w:sz w:val="18"/>
                <w:szCs w:val="18"/>
                <w:lang w:val="en-US"/>
              </w:rPr>
              <w:t>HiSilicon</w:t>
            </w:r>
            <w:proofErr w:type="spellEnd"/>
          </w:p>
        </w:tc>
        <w:tc>
          <w:tcPr>
            <w:tcW w:w="973" w:type="dxa"/>
            <w:tcBorders>
              <w:top w:val="single" w:sz="4" w:space="0" w:color="000000"/>
              <w:left w:val="single" w:sz="4" w:space="0" w:color="000000"/>
              <w:bottom w:val="single" w:sz="4" w:space="0" w:color="000000"/>
              <w:right w:val="single" w:sz="4" w:space="0" w:color="000000"/>
            </w:tcBorders>
            <w:vAlign w:val="center"/>
          </w:tcPr>
          <w:p w14:paraId="329301F3"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4CBE9727"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46B97EC5" w14:textId="77777777" w:rsidR="004B1D33" w:rsidRDefault="004B1D33" w:rsidP="00CD607D">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lang w:val="en-US"/>
              </w:rPr>
              <w:t>8.13.1.1</w:t>
            </w:r>
          </w:p>
        </w:tc>
      </w:tr>
      <w:tr w:rsidR="004B1D33" w14:paraId="07E59C54" w14:textId="77777777" w:rsidTr="00CD607D">
        <w:tc>
          <w:tcPr>
            <w:tcW w:w="1116" w:type="dxa"/>
            <w:tcBorders>
              <w:top w:val="single" w:sz="4" w:space="0" w:color="000000"/>
              <w:left w:val="single" w:sz="4" w:space="0" w:color="000000"/>
              <w:bottom w:val="single" w:sz="4" w:space="0" w:color="000000"/>
              <w:right w:val="single" w:sz="4" w:space="0" w:color="000000"/>
            </w:tcBorders>
            <w:vAlign w:val="center"/>
          </w:tcPr>
          <w:p w14:paraId="40DA2638" w14:textId="77777777" w:rsidR="004B1D33" w:rsidRDefault="007F5617" w:rsidP="00CD607D">
            <w:pPr>
              <w:spacing w:after="0"/>
              <w:jc w:val="center"/>
              <w:rPr>
                <w:rFonts w:asciiTheme="majorBidi" w:eastAsia="Times New Roman" w:hAnsiTheme="majorBidi" w:cstheme="majorBidi"/>
                <w:color w:val="000000" w:themeColor="text1"/>
                <w:lang w:val="en-US" w:eastAsia="fr-FR"/>
              </w:rPr>
            </w:pPr>
            <w:hyperlink r:id="rId41" w:tgtFrame="_blank" w:history="1">
              <w:r w:rsidR="004B1D33">
                <w:rPr>
                  <w:rStyle w:val="Lienhypertexte"/>
                  <w:rFonts w:ascii="Arial" w:hAnsi="Arial" w:cs="Arial"/>
                  <w:color w:val="000000"/>
                  <w:sz w:val="18"/>
                  <w:szCs w:val="18"/>
                  <w:lang w:val="en-US"/>
                </w:rPr>
                <w:t>R4-2118613</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0BF9061E"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6B6C6338" w14:textId="77777777" w:rsidR="004B1D33" w:rsidRDefault="004B1D33" w:rsidP="00CD607D">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On NTN System parameters</w:t>
            </w:r>
          </w:p>
        </w:tc>
        <w:tc>
          <w:tcPr>
            <w:tcW w:w="1937" w:type="dxa"/>
            <w:tcBorders>
              <w:top w:val="single" w:sz="4" w:space="0" w:color="000000"/>
              <w:left w:val="single" w:sz="4" w:space="0" w:color="000000"/>
              <w:bottom w:val="single" w:sz="4" w:space="0" w:color="000000"/>
              <w:right w:val="single" w:sz="4" w:space="0" w:color="000000"/>
            </w:tcBorders>
            <w:vAlign w:val="center"/>
          </w:tcPr>
          <w:p w14:paraId="38274FA2"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Nokia, Nokia Shanghai Bell</w:t>
            </w:r>
          </w:p>
        </w:tc>
        <w:tc>
          <w:tcPr>
            <w:tcW w:w="973" w:type="dxa"/>
            <w:tcBorders>
              <w:top w:val="single" w:sz="4" w:space="0" w:color="000000"/>
              <w:left w:val="single" w:sz="4" w:space="0" w:color="000000"/>
              <w:bottom w:val="single" w:sz="4" w:space="0" w:color="000000"/>
              <w:right w:val="single" w:sz="4" w:space="0" w:color="000000"/>
            </w:tcBorders>
            <w:vAlign w:val="center"/>
          </w:tcPr>
          <w:p w14:paraId="5726D018"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070A052F"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26759519" w14:textId="77777777" w:rsidR="004B1D33" w:rsidRDefault="004B1D33" w:rsidP="00CD607D">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lang w:val="en-US"/>
              </w:rPr>
              <w:t>8.13.1.1</w:t>
            </w:r>
          </w:p>
        </w:tc>
      </w:tr>
      <w:tr w:rsidR="004B1D33" w14:paraId="5A1EFF72" w14:textId="77777777" w:rsidTr="00CD607D">
        <w:tc>
          <w:tcPr>
            <w:tcW w:w="1116" w:type="dxa"/>
            <w:tcBorders>
              <w:top w:val="single" w:sz="4" w:space="0" w:color="000000"/>
              <w:left w:val="single" w:sz="4" w:space="0" w:color="000000"/>
              <w:bottom w:val="single" w:sz="4" w:space="0" w:color="000000"/>
              <w:right w:val="single" w:sz="4" w:space="0" w:color="000000"/>
            </w:tcBorders>
            <w:vAlign w:val="center"/>
          </w:tcPr>
          <w:p w14:paraId="0EAAF77E" w14:textId="77777777" w:rsidR="004B1D33" w:rsidRDefault="007F5617" w:rsidP="00CD607D">
            <w:pPr>
              <w:spacing w:after="0"/>
              <w:jc w:val="center"/>
              <w:rPr>
                <w:rFonts w:asciiTheme="majorBidi" w:eastAsia="Times New Roman" w:hAnsiTheme="majorBidi" w:cstheme="majorBidi"/>
                <w:color w:val="000000" w:themeColor="text1"/>
                <w:lang w:val="en-US" w:eastAsia="fr-FR"/>
              </w:rPr>
            </w:pPr>
            <w:hyperlink r:id="rId42" w:tgtFrame="_blank" w:history="1">
              <w:r w:rsidR="004B1D33">
                <w:rPr>
                  <w:rStyle w:val="Lienhypertexte"/>
                  <w:rFonts w:ascii="Arial" w:hAnsi="Arial" w:cs="Arial"/>
                  <w:color w:val="000000"/>
                  <w:sz w:val="18"/>
                  <w:szCs w:val="18"/>
                  <w:lang w:val="en-US"/>
                </w:rPr>
                <w:t>R4-2117377</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4FE5605C"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2DAE7D1E" w14:textId="77777777" w:rsidR="004B1D33" w:rsidRDefault="004B1D33" w:rsidP="00CD607D">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On open issue for NTN system parameters</w:t>
            </w:r>
          </w:p>
        </w:tc>
        <w:tc>
          <w:tcPr>
            <w:tcW w:w="1937" w:type="dxa"/>
            <w:tcBorders>
              <w:top w:val="single" w:sz="4" w:space="0" w:color="000000"/>
              <w:left w:val="single" w:sz="4" w:space="0" w:color="000000"/>
              <w:bottom w:val="single" w:sz="4" w:space="0" w:color="000000"/>
              <w:right w:val="single" w:sz="4" w:space="0" w:color="000000"/>
            </w:tcBorders>
            <w:vAlign w:val="center"/>
          </w:tcPr>
          <w:p w14:paraId="1A02BD9E"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CATT</w:t>
            </w:r>
          </w:p>
        </w:tc>
        <w:tc>
          <w:tcPr>
            <w:tcW w:w="973" w:type="dxa"/>
            <w:tcBorders>
              <w:top w:val="single" w:sz="4" w:space="0" w:color="000000"/>
              <w:left w:val="single" w:sz="4" w:space="0" w:color="000000"/>
              <w:bottom w:val="single" w:sz="4" w:space="0" w:color="000000"/>
              <w:right w:val="single" w:sz="4" w:space="0" w:color="000000"/>
            </w:tcBorders>
            <w:vAlign w:val="center"/>
          </w:tcPr>
          <w:p w14:paraId="76312871"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56E97348"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w:t>
            </w:r>
          </w:p>
        </w:tc>
        <w:tc>
          <w:tcPr>
            <w:tcW w:w="918" w:type="dxa"/>
            <w:tcBorders>
              <w:top w:val="single" w:sz="4" w:space="0" w:color="000000"/>
              <w:left w:val="single" w:sz="4" w:space="0" w:color="000000"/>
              <w:bottom w:val="single" w:sz="4" w:space="0" w:color="000000"/>
              <w:right w:val="single" w:sz="4" w:space="0" w:color="000000"/>
            </w:tcBorders>
            <w:vAlign w:val="center"/>
          </w:tcPr>
          <w:p w14:paraId="54F8714A" w14:textId="77777777" w:rsidR="004B1D33" w:rsidRDefault="004B1D33" w:rsidP="00CD607D">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lang w:val="en-US"/>
              </w:rPr>
              <w:t>8.13.1.1</w:t>
            </w:r>
          </w:p>
        </w:tc>
      </w:tr>
      <w:tr w:rsidR="004B1D33" w14:paraId="0E461333" w14:textId="77777777" w:rsidTr="00CD607D">
        <w:tc>
          <w:tcPr>
            <w:tcW w:w="1116" w:type="dxa"/>
            <w:tcBorders>
              <w:top w:val="single" w:sz="4" w:space="0" w:color="000000"/>
              <w:left w:val="single" w:sz="4" w:space="0" w:color="000000"/>
              <w:bottom w:val="single" w:sz="4" w:space="0" w:color="000000"/>
              <w:right w:val="single" w:sz="4" w:space="0" w:color="000000"/>
            </w:tcBorders>
            <w:vAlign w:val="center"/>
          </w:tcPr>
          <w:p w14:paraId="723A90E7" w14:textId="77777777" w:rsidR="004B1D33" w:rsidRDefault="007F5617" w:rsidP="00CD607D">
            <w:pPr>
              <w:spacing w:after="0"/>
              <w:jc w:val="center"/>
              <w:rPr>
                <w:rFonts w:asciiTheme="majorBidi" w:eastAsia="Times New Roman" w:hAnsiTheme="majorBidi" w:cstheme="majorBidi"/>
                <w:color w:val="000000" w:themeColor="text1"/>
                <w:lang w:val="en-US" w:eastAsia="fr-FR"/>
              </w:rPr>
            </w:pPr>
            <w:hyperlink r:id="rId43" w:tgtFrame="_blank" w:history="1">
              <w:r w:rsidR="004B1D33">
                <w:rPr>
                  <w:rStyle w:val="Lienhypertexte"/>
                  <w:rFonts w:ascii="Arial" w:hAnsi="Arial" w:cs="Arial"/>
                  <w:color w:val="000000"/>
                  <w:sz w:val="18"/>
                  <w:szCs w:val="18"/>
                  <w:lang w:val="en-US"/>
                </w:rPr>
                <w:t>R4-2118147</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4BD5DB9D"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6656ECE0" w14:textId="77777777" w:rsidR="004B1D33" w:rsidRDefault="004B1D33" w:rsidP="00CD607D">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 on NTN system parameters</w:t>
            </w:r>
          </w:p>
        </w:tc>
        <w:tc>
          <w:tcPr>
            <w:tcW w:w="1937" w:type="dxa"/>
            <w:tcBorders>
              <w:top w:val="single" w:sz="4" w:space="0" w:color="000000"/>
              <w:left w:val="single" w:sz="4" w:space="0" w:color="000000"/>
              <w:bottom w:val="single" w:sz="4" w:space="0" w:color="000000"/>
              <w:right w:val="single" w:sz="4" w:space="0" w:color="000000"/>
            </w:tcBorders>
            <w:vAlign w:val="center"/>
          </w:tcPr>
          <w:p w14:paraId="2FCA3B39"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Qualcomm Incorporated</w:t>
            </w:r>
          </w:p>
        </w:tc>
        <w:tc>
          <w:tcPr>
            <w:tcW w:w="973" w:type="dxa"/>
            <w:tcBorders>
              <w:top w:val="single" w:sz="4" w:space="0" w:color="000000"/>
              <w:left w:val="single" w:sz="4" w:space="0" w:color="000000"/>
              <w:bottom w:val="single" w:sz="4" w:space="0" w:color="000000"/>
              <w:right w:val="single" w:sz="4" w:space="0" w:color="000000"/>
            </w:tcBorders>
            <w:vAlign w:val="center"/>
          </w:tcPr>
          <w:p w14:paraId="7C4EB81E"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72FA62DD"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w:t>
            </w:r>
          </w:p>
        </w:tc>
        <w:tc>
          <w:tcPr>
            <w:tcW w:w="918" w:type="dxa"/>
            <w:tcBorders>
              <w:top w:val="single" w:sz="4" w:space="0" w:color="000000"/>
              <w:left w:val="single" w:sz="4" w:space="0" w:color="000000"/>
              <w:bottom w:val="single" w:sz="4" w:space="0" w:color="000000"/>
              <w:right w:val="single" w:sz="4" w:space="0" w:color="000000"/>
            </w:tcBorders>
            <w:vAlign w:val="center"/>
          </w:tcPr>
          <w:p w14:paraId="0AAF9DD1" w14:textId="77777777" w:rsidR="004B1D33" w:rsidRDefault="004B1D33" w:rsidP="00CD607D">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lang w:val="en-US"/>
              </w:rPr>
              <w:t>8.13.1.1</w:t>
            </w:r>
          </w:p>
        </w:tc>
      </w:tr>
      <w:tr w:rsidR="004B1D33" w14:paraId="16492E44" w14:textId="77777777" w:rsidTr="00CD607D">
        <w:tc>
          <w:tcPr>
            <w:tcW w:w="1116" w:type="dxa"/>
            <w:tcBorders>
              <w:top w:val="single" w:sz="4" w:space="0" w:color="000000"/>
              <w:left w:val="single" w:sz="4" w:space="0" w:color="000000"/>
              <w:bottom w:val="single" w:sz="4" w:space="0" w:color="000000"/>
              <w:right w:val="single" w:sz="4" w:space="0" w:color="000000"/>
            </w:tcBorders>
            <w:vAlign w:val="center"/>
          </w:tcPr>
          <w:p w14:paraId="315B4ED0" w14:textId="77777777" w:rsidR="004B1D33" w:rsidRDefault="007F5617" w:rsidP="00CD607D">
            <w:pPr>
              <w:spacing w:after="0"/>
              <w:jc w:val="center"/>
              <w:rPr>
                <w:rFonts w:asciiTheme="majorBidi" w:eastAsia="Times New Roman" w:hAnsiTheme="majorBidi" w:cstheme="majorBidi"/>
                <w:color w:val="000000" w:themeColor="text1"/>
                <w:lang w:val="en-US" w:eastAsia="fr-FR"/>
              </w:rPr>
            </w:pPr>
            <w:hyperlink r:id="rId44" w:tgtFrame="_blank" w:history="1">
              <w:r w:rsidR="004B1D33">
                <w:rPr>
                  <w:rStyle w:val="Lienhypertexte"/>
                  <w:rFonts w:ascii="Arial" w:hAnsi="Arial" w:cs="Arial"/>
                  <w:color w:val="000000"/>
                  <w:sz w:val="18"/>
                  <w:szCs w:val="18"/>
                  <w:lang w:val="en-US"/>
                </w:rPr>
                <w:t>R4-2118159</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16EB5FC0"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Other</w:t>
            </w:r>
          </w:p>
        </w:tc>
        <w:tc>
          <w:tcPr>
            <w:tcW w:w="2601" w:type="dxa"/>
            <w:tcBorders>
              <w:top w:val="single" w:sz="4" w:space="0" w:color="000000"/>
              <w:left w:val="single" w:sz="4" w:space="0" w:color="000000"/>
              <w:bottom w:val="single" w:sz="4" w:space="0" w:color="000000"/>
              <w:right w:val="single" w:sz="4" w:space="0" w:color="000000"/>
            </w:tcBorders>
            <w:vAlign w:val="center"/>
          </w:tcPr>
          <w:p w14:paraId="5EC50896" w14:textId="77777777" w:rsidR="004B1D33" w:rsidRDefault="004B1D33" w:rsidP="00CD607D">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NTN - System parameters</w:t>
            </w:r>
          </w:p>
        </w:tc>
        <w:tc>
          <w:tcPr>
            <w:tcW w:w="1937" w:type="dxa"/>
            <w:tcBorders>
              <w:top w:val="single" w:sz="4" w:space="0" w:color="000000"/>
              <w:left w:val="single" w:sz="4" w:space="0" w:color="000000"/>
              <w:bottom w:val="single" w:sz="4" w:space="0" w:color="000000"/>
              <w:right w:val="single" w:sz="4" w:space="0" w:color="000000"/>
            </w:tcBorders>
            <w:vAlign w:val="center"/>
          </w:tcPr>
          <w:p w14:paraId="47E75967"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Ericsson</w:t>
            </w:r>
          </w:p>
        </w:tc>
        <w:tc>
          <w:tcPr>
            <w:tcW w:w="973" w:type="dxa"/>
            <w:tcBorders>
              <w:top w:val="single" w:sz="4" w:space="0" w:color="000000"/>
              <w:left w:val="single" w:sz="4" w:space="0" w:color="000000"/>
              <w:bottom w:val="single" w:sz="4" w:space="0" w:color="000000"/>
              <w:right w:val="single" w:sz="4" w:space="0" w:color="000000"/>
            </w:tcBorders>
            <w:vAlign w:val="center"/>
          </w:tcPr>
          <w:p w14:paraId="115DA860"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51112A30"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1A8C5FF0" w14:textId="77777777" w:rsidR="004B1D33" w:rsidRDefault="004B1D33" w:rsidP="00CD607D">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lang w:val="en-US"/>
              </w:rPr>
              <w:t>8.13.1.1</w:t>
            </w:r>
          </w:p>
        </w:tc>
      </w:tr>
      <w:tr w:rsidR="004B1D33" w14:paraId="4625EE81" w14:textId="77777777" w:rsidTr="00CD607D">
        <w:tc>
          <w:tcPr>
            <w:tcW w:w="1116" w:type="dxa"/>
            <w:tcBorders>
              <w:top w:val="single" w:sz="4" w:space="0" w:color="000000"/>
              <w:left w:val="single" w:sz="4" w:space="0" w:color="000000"/>
              <w:bottom w:val="single" w:sz="4" w:space="0" w:color="000000"/>
              <w:right w:val="single" w:sz="4" w:space="0" w:color="000000"/>
            </w:tcBorders>
            <w:vAlign w:val="center"/>
          </w:tcPr>
          <w:p w14:paraId="1080A366" w14:textId="77777777" w:rsidR="004B1D33" w:rsidRDefault="007F5617" w:rsidP="00CD607D">
            <w:pPr>
              <w:spacing w:after="0"/>
              <w:jc w:val="center"/>
              <w:rPr>
                <w:rFonts w:asciiTheme="majorBidi" w:eastAsia="Times New Roman" w:hAnsiTheme="majorBidi" w:cstheme="majorBidi"/>
                <w:color w:val="000000" w:themeColor="text1"/>
                <w:lang w:val="en-US" w:eastAsia="fr-FR"/>
              </w:rPr>
            </w:pPr>
            <w:hyperlink r:id="rId45" w:tgtFrame="_blank" w:history="1">
              <w:r w:rsidR="004B1D33">
                <w:rPr>
                  <w:rStyle w:val="Lienhypertexte"/>
                  <w:rFonts w:ascii="Arial" w:hAnsi="Arial" w:cs="Arial"/>
                  <w:color w:val="000000"/>
                  <w:sz w:val="18"/>
                  <w:szCs w:val="18"/>
                  <w:lang w:val="en-US"/>
                </w:rPr>
                <w:t>R4-2119592</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3209387A"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26C8718B" w14:textId="77777777" w:rsidR="004B1D33" w:rsidRDefault="004B1D33" w:rsidP="00CD607D">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 xml:space="preserve">On the Definition of NTN </w:t>
            </w:r>
            <w:proofErr w:type="spellStart"/>
            <w:r>
              <w:rPr>
                <w:rFonts w:ascii="Arial" w:hAnsi="Arial" w:cs="Arial"/>
                <w:color w:val="312E25"/>
                <w:sz w:val="18"/>
                <w:szCs w:val="18"/>
                <w:lang w:val="en-US"/>
              </w:rPr>
              <w:t>gNB</w:t>
            </w:r>
            <w:proofErr w:type="spellEnd"/>
            <w:r>
              <w:rPr>
                <w:rFonts w:ascii="Arial" w:hAnsi="Arial" w:cs="Arial"/>
                <w:color w:val="312E25"/>
                <w:sz w:val="18"/>
                <w:szCs w:val="18"/>
                <w:lang w:val="en-US"/>
              </w:rPr>
              <w:t xml:space="preserve"> Classes</w:t>
            </w:r>
          </w:p>
        </w:tc>
        <w:tc>
          <w:tcPr>
            <w:tcW w:w="1937" w:type="dxa"/>
            <w:tcBorders>
              <w:top w:val="single" w:sz="4" w:space="0" w:color="000000"/>
              <w:left w:val="single" w:sz="4" w:space="0" w:color="000000"/>
              <w:bottom w:val="single" w:sz="4" w:space="0" w:color="000000"/>
              <w:right w:val="single" w:sz="4" w:space="0" w:color="000000"/>
            </w:tcBorders>
            <w:vAlign w:val="center"/>
          </w:tcPr>
          <w:p w14:paraId="72B8B770"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THALES</w:t>
            </w:r>
          </w:p>
        </w:tc>
        <w:tc>
          <w:tcPr>
            <w:tcW w:w="973" w:type="dxa"/>
            <w:tcBorders>
              <w:top w:val="single" w:sz="4" w:space="0" w:color="000000"/>
              <w:left w:val="single" w:sz="4" w:space="0" w:color="000000"/>
              <w:bottom w:val="single" w:sz="4" w:space="0" w:color="000000"/>
              <w:right w:val="single" w:sz="4" w:space="0" w:color="000000"/>
            </w:tcBorders>
            <w:vAlign w:val="center"/>
          </w:tcPr>
          <w:p w14:paraId="33622AA4"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580A9F3B"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w:t>
            </w:r>
          </w:p>
        </w:tc>
        <w:tc>
          <w:tcPr>
            <w:tcW w:w="918" w:type="dxa"/>
            <w:tcBorders>
              <w:top w:val="single" w:sz="4" w:space="0" w:color="000000"/>
              <w:left w:val="single" w:sz="4" w:space="0" w:color="000000"/>
              <w:bottom w:val="single" w:sz="4" w:space="0" w:color="000000"/>
              <w:right w:val="single" w:sz="4" w:space="0" w:color="000000"/>
            </w:tcBorders>
            <w:vAlign w:val="center"/>
          </w:tcPr>
          <w:p w14:paraId="2A8B897B" w14:textId="77777777" w:rsidR="004B1D33" w:rsidRDefault="004B1D33" w:rsidP="00CD607D">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lang w:val="en-US"/>
              </w:rPr>
              <w:t>8.13.1.2</w:t>
            </w:r>
          </w:p>
        </w:tc>
      </w:tr>
      <w:tr w:rsidR="004B1D33" w14:paraId="3074819C" w14:textId="77777777" w:rsidTr="00CD607D">
        <w:tc>
          <w:tcPr>
            <w:tcW w:w="1116" w:type="dxa"/>
            <w:tcBorders>
              <w:top w:val="single" w:sz="4" w:space="0" w:color="000000"/>
              <w:left w:val="single" w:sz="4" w:space="0" w:color="000000"/>
              <w:bottom w:val="single" w:sz="4" w:space="0" w:color="000000"/>
              <w:right w:val="single" w:sz="4" w:space="0" w:color="000000"/>
            </w:tcBorders>
            <w:vAlign w:val="center"/>
          </w:tcPr>
          <w:p w14:paraId="383B94E5" w14:textId="77777777" w:rsidR="004B1D33" w:rsidRDefault="007F5617" w:rsidP="00CD607D">
            <w:pPr>
              <w:spacing w:after="0"/>
              <w:jc w:val="center"/>
              <w:rPr>
                <w:rFonts w:asciiTheme="majorBidi" w:eastAsia="Times New Roman" w:hAnsiTheme="majorBidi" w:cstheme="majorBidi"/>
                <w:color w:val="000000" w:themeColor="text1"/>
                <w:lang w:val="en-US" w:eastAsia="fr-FR"/>
              </w:rPr>
            </w:pPr>
            <w:hyperlink r:id="rId46" w:tgtFrame="_blank" w:history="1">
              <w:r w:rsidR="004B1D33">
                <w:rPr>
                  <w:rStyle w:val="Lienhypertexte"/>
                  <w:rFonts w:ascii="Arial" w:hAnsi="Arial" w:cs="Arial"/>
                  <w:color w:val="000000"/>
                  <w:sz w:val="18"/>
                  <w:szCs w:val="18"/>
                  <w:lang w:val="en-US"/>
                </w:rPr>
                <w:t>R4-2117730</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60CBDA59"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07847B47" w14:textId="77777777" w:rsidR="004B1D33" w:rsidRDefault="004B1D33" w:rsidP="00CD607D">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 xml:space="preserve">NTN </w:t>
            </w:r>
            <w:proofErr w:type="spellStart"/>
            <w:r>
              <w:rPr>
                <w:rFonts w:ascii="Arial" w:hAnsi="Arial" w:cs="Arial"/>
                <w:color w:val="312E25"/>
                <w:sz w:val="18"/>
                <w:szCs w:val="18"/>
                <w:lang w:val="en-US"/>
              </w:rPr>
              <w:t>gNB</w:t>
            </w:r>
            <w:proofErr w:type="spellEnd"/>
            <w:r>
              <w:rPr>
                <w:rFonts w:ascii="Arial" w:hAnsi="Arial" w:cs="Arial"/>
                <w:color w:val="312E25"/>
                <w:sz w:val="18"/>
                <w:szCs w:val="18"/>
                <w:lang w:val="en-US"/>
              </w:rPr>
              <w:t xml:space="preserve"> Class</w:t>
            </w:r>
          </w:p>
        </w:tc>
        <w:tc>
          <w:tcPr>
            <w:tcW w:w="1937" w:type="dxa"/>
            <w:tcBorders>
              <w:top w:val="single" w:sz="4" w:space="0" w:color="000000"/>
              <w:left w:val="single" w:sz="4" w:space="0" w:color="000000"/>
              <w:bottom w:val="single" w:sz="4" w:space="0" w:color="000000"/>
              <w:right w:val="single" w:sz="4" w:space="0" w:color="000000"/>
            </w:tcBorders>
            <w:vAlign w:val="center"/>
          </w:tcPr>
          <w:p w14:paraId="0079F856"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CMCC</w:t>
            </w:r>
          </w:p>
        </w:tc>
        <w:tc>
          <w:tcPr>
            <w:tcW w:w="973" w:type="dxa"/>
            <w:tcBorders>
              <w:top w:val="single" w:sz="4" w:space="0" w:color="000000"/>
              <w:left w:val="single" w:sz="4" w:space="0" w:color="000000"/>
              <w:bottom w:val="single" w:sz="4" w:space="0" w:color="000000"/>
              <w:right w:val="single" w:sz="4" w:space="0" w:color="000000"/>
            </w:tcBorders>
            <w:vAlign w:val="center"/>
          </w:tcPr>
          <w:p w14:paraId="6238AECB"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33967A63"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w:t>
            </w:r>
          </w:p>
        </w:tc>
        <w:tc>
          <w:tcPr>
            <w:tcW w:w="918" w:type="dxa"/>
            <w:tcBorders>
              <w:top w:val="single" w:sz="4" w:space="0" w:color="000000"/>
              <w:left w:val="single" w:sz="4" w:space="0" w:color="000000"/>
              <w:bottom w:val="single" w:sz="4" w:space="0" w:color="000000"/>
              <w:right w:val="single" w:sz="4" w:space="0" w:color="000000"/>
            </w:tcBorders>
            <w:vAlign w:val="center"/>
          </w:tcPr>
          <w:p w14:paraId="2EE208B3" w14:textId="77777777" w:rsidR="004B1D33" w:rsidRDefault="004B1D33" w:rsidP="00CD607D">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lang w:val="en-US"/>
              </w:rPr>
              <w:t>8.13.1.2</w:t>
            </w:r>
          </w:p>
        </w:tc>
      </w:tr>
      <w:tr w:rsidR="004B1D33" w14:paraId="23775A2A" w14:textId="77777777" w:rsidTr="00CD607D">
        <w:tc>
          <w:tcPr>
            <w:tcW w:w="1116" w:type="dxa"/>
            <w:tcBorders>
              <w:top w:val="single" w:sz="4" w:space="0" w:color="000000"/>
              <w:left w:val="single" w:sz="4" w:space="0" w:color="000000"/>
              <w:bottom w:val="single" w:sz="4" w:space="0" w:color="000000"/>
              <w:right w:val="single" w:sz="4" w:space="0" w:color="000000"/>
            </w:tcBorders>
            <w:vAlign w:val="center"/>
          </w:tcPr>
          <w:p w14:paraId="009D1B90" w14:textId="77777777" w:rsidR="004B1D33" w:rsidRDefault="007F5617" w:rsidP="00CD607D">
            <w:pPr>
              <w:spacing w:after="0"/>
              <w:jc w:val="center"/>
              <w:rPr>
                <w:rFonts w:asciiTheme="majorBidi" w:eastAsia="Times New Roman" w:hAnsiTheme="majorBidi" w:cstheme="majorBidi"/>
                <w:color w:val="000000" w:themeColor="text1"/>
                <w:lang w:val="en-US" w:eastAsia="fr-FR"/>
              </w:rPr>
            </w:pPr>
            <w:hyperlink r:id="rId47" w:tgtFrame="_blank" w:history="1">
              <w:r w:rsidR="004B1D33">
                <w:rPr>
                  <w:rStyle w:val="Lienhypertexte"/>
                  <w:rFonts w:ascii="Arial" w:hAnsi="Arial" w:cs="Arial"/>
                  <w:color w:val="000000"/>
                  <w:sz w:val="18"/>
                  <w:szCs w:val="18"/>
                  <w:lang w:val="en-US"/>
                </w:rPr>
                <w:t>R4-2117378</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26370748"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281F0FD4" w14:textId="77777777" w:rsidR="004B1D33" w:rsidRDefault="004B1D33" w:rsidP="00CD607D">
            <w:pPr>
              <w:spacing w:after="0"/>
              <w:rPr>
                <w:rFonts w:asciiTheme="majorBidi" w:eastAsia="Times New Roman" w:hAnsiTheme="majorBidi" w:cstheme="majorBidi"/>
                <w:color w:val="000000" w:themeColor="text1"/>
                <w:lang w:val="en-US" w:eastAsia="fr-FR"/>
              </w:rPr>
            </w:pPr>
            <w:proofErr w:type="spellStart"/>
            <w:r>
              <w:rPr>
                <w:rFonts w:ascii="Arial" w:hAnsi="Arial" w:cs="Arial"/>
                <w:color w:val="312E25"/>
                <w:sz w:val="18"/>
                <w:szCs w:val="18"/>
                <w:lang w:val="en-US"/>
              </w:rPr>
              <w:t>Furhter</w:t>
            </w:r>
            <w:proofErr w:type="spellEnd"/>
            <w:r>
              <w:rPr>
                <w:rFonts w:ascii="Arial" w:hAnsi="Arial" w:cs="Arial"/>
                <w:color w:val="312E25"/>
                <w:sz w:val="18"/>
                <w:szCs w:val="18"/>
                <w:lang w:val="en-US"/>
              </w:rPr>
              <w:t xml:space="preserve"> discussion on NTN BS class/type</w:t>
            </w:r>
          </w:p>
        </w:tc>
        <w:tc>
          <w:tcPr>
            <w:tcW w:w="1937" w:type="dxa"/>
            <w:tcBorders>
              <w:top w:val="single" w:sz="4" w:space="0" w:color="000000"/>
              <w:left w:val="single" w:sz="4" w:space="0" w:color="000000"/>
              <w:bottom w:val="single" w:sz="4" w:space="0" w:color="000000"/>
              <w:right w:val="single" w:sz="4" w:space="0" w:color="000000"/>
            </w:tcBorders>
            <w:vAlign w:val="center"/>
          </w:tcPr>
          <w:p w14:paraId="4AAEFF9C"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CATT</w:t>
            </w:r>
          </w:p>
        </w:tc>
        <w:tc>
          <w:tcPr>
            <w:tcW w:w="973" w:type="dxa"/>
            <w:tcBorders>
              <w:top w:val="single" w:sz="4" w:space="0" w:color="000000"/>
              <w:left w:val="single" w:sz="4" w:space="0" w:color="000000"/>
              <w:bottom w:val="single" w:sz="4" w:space="0" w:color="000000"/>
              <w:right w:val="single" w:sz="4" w:space="0" w:color="000000"/>
            </w:tcBorders>
            <w:vAlign w:val="center"/>
          </w:tcPr>
          <w:p w14:paraId="3690DFB9"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6EE3887B"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w:t>
            </w:r>
          </w:p>
        </w:tc>
        <w:tc>
          <w:tcPr>
            <w:tcW w:w="918" w:type="dxa"/>
            <w:tcBorders>
              <w:top w:val="single" w:sz="4" w:space="0" w:color="000000"/>
              <w:left w:val="single" w:sz="4" w:space="0" w:color="000000"/>
              <w:bottom w:val="single" w:sz="4" w:space="0" w:color="000000"/>
              <w:right w:val="single" w:sz="4" w:space="0" w:color="000000"/>
            </w:tcBorders>
            <w:vAlign w:val="center"/>
          </w:tcPr>
          <w:p w14:paraId="29F7D371" w14:textId="77777777" w:rsidR="004B1D33" w:rsidRDefault="004B1D33" w:rsidP="00CD607D">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lang w:val="en-US"/>
              </w:rPr>
              <w:t>8.13.1.2</w:t>
            </w:r>
          </w:p>
        </w:tc>
      </w:tr>
      <w:tr w:rsidR="004B1D33" w14:paraId="6B983171"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34CAB501" w14:textId="77777777" w:rsidR="004B1D33" w:rsidRDefault="007F5617" w:rsidP="00CD607D">
            <w:pPr>
              <w:jc w:val="center"/>
              <w:rPr>
                <w:color w:val="000000" w:themeColor="text1"/>
                <w:sz w:val="24"/>
                <w:szCs w:val="24"/>
                <w:lang w:val="en-US"/>
              </w:rPr>
            </w:pPr>
            <w:hyperlink r:id="rId48" w:tgtFrame="_blank" w:history="1">
              <w:r w:rsidR="004B1D33">
                <w:rPr>
                  <w:rStyle w:val="Lienhypertexte"/>
                  <w:rFonts w:ascii="Arial" w:hAnsi="Arial" w:cs="Arial"/>
                  <w:color w:val="000000"/>
                  <w:sz w:val="18"/>
                  <w:szCs w:val="18"/>
                  <w:lang w:val="en-US"/>
                </w:rPr>
                <w:t>R4-2118614</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5F8EC698" w14:textId="77777777" w:rsidR="004B1D33" w:rsidRDefault="004B1D33" w:rsidP="00CD607D">
            <w:pPr>
              <w:spacing w:after="0"/>
              <w:jc w:val="center"/>
              <w:rPr>
                <w:rFonts w:eastAsia="Times New Roman" w:cstheme="majorBidi"/>
                <w:color w:val="000000" w:themeColor="text1"/>
                <w:lang w:val="en-US" w:eastAsia="fr-FR"/>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0365B041" w14:textId="77777777" w:rsidR="004B1D33" w:rsidRDefault="004B1D33" w:rsidP="00CD607D">
            <w:pPr>
              <w:spacing w:after="0"/>
              <w:rPr>
                <w:rFonts w:eastAsia="Times New Roman" w:cstheme="majorBidi"/>
                <w:color w:val="000000" w:themeColor="text1"/>
                <w:lang w:val="en-US" w:eastAsia="fr-FR"/>
              </w:rPr>
            </w:pPr>
            <w:r>
              <w:rPr>
                <w:rFonts w:ascii="Arial" w:hAnsi="Arial" w:cs="Arial"/>
                <w:color w:val="312E25"/>
                <w:sz w:val="18"/>
                <w:szCs w:val="18"/>
                <w:lang w:val="en-US"/>
              </w:rPr>
              <w:t xml:space="preserve">On NTN </w:t>
            </w:r>
            <w:proofErr w:type="spellStart"/>
            <w:r>
              <w:rPr>
                <w:rFonts w:ascii="Arial" w:hAnsi="Arial" w:cs="Arial"/>
                <w:color w:val="312E25"/>
                <w:sz w:val="18"/>
                <w:szCs w:val="18"/>
                <w:lang w:val="en-US"/>
              </w:rPr>
              <w:t>gNB</w:t>
            </w:r>
            <w:proofErr w:type="spellEnd"/>
            <w:r>
              <w:rPr>
                <w:rFonts w:ascii="Arial" w:hAnsi="Arial" w:cs="Arial"/>
                <w:color w:val="312E25"/>
                <w:sz w:val="18"/>
                <w:szCs w:val="18"/>
                <w:lang w:val="en-US"/>
              </w:rPr>
              <w:t xml:space="preserve"> </w:t>
            </w:r>
            <w:proofErr w:type="spellStart"/>
            <w:r>
              <w:rPr>
                <w:rFonts w:ascii="Arial" w:hAnsi="Arial" w:cs="Arial"/>
                <w:color w:val="312E25"/>
                <w:sz w:val="18"/>
                <w:szCs w:val="18"/>
                <w:lang w:val="en-US"/>
              </w:rPr>
              <w:t>ClassType</w:t>
            </w:r>
            <w:proofErr w:type="spellEnd"/>
          </w:p>
        </w:tc>
        <w:tc>
          <w:tcPr>
            <w:tcW w:w="1937" w:type="dxa"/>
            <w:tcBorders>
              <w:top w:val="single" w:sz="4" w:space="0" w:color="000000"/>
              <w:left w:val="single" w:sz="4" w:space="0" w:color="000000"/>
              <w:bottom w:val="single" w:sz="4" w:space="0" w:color="000000"/>
              <w:right w:val="single" w:sz="4" w:space="0" w:color="000000"/>
            </w:tcBorders>
            <w:vAlign w:val="center"/>
          </w:tcPr>
          <w:p w14:paraId="6F276AD4" w14:textId="77777777" w:rsidR="004B1D33" w:rsidRDefault="004B1D33" w:rsidP="00CD607D">
            <w:pPr>
              <w:spacing w:after="0"/>
              <w:jc w:val="center"/>
              <w:rPr>
                <w:rFonts w:eastAsia="Times New Roman" w:cstheme="majorBidi"/>
                <w:color w:val="000000" w:themeColor="text1"/>
                <w:lang w:val="en-US" w:eastAsia="fr-FR"/>
              </w:rPr>
            </w:pPr>
            <w:r>
              <w:rPr>
                <w:rFonts w:ascii="Arial" w:hAnsi="Arial" w:cs="Arial"/>
                <w:color w:val="312E25"/>
                <w:sz w:val="18"/>
                <w:szCs w:val="18"/>
                <w:lang w:val="en-US"/>
              </w:rPr>
              <w:t>Nokia, Nokia Shanghai Bell</w:t>
            </w:r>
          </w:p>
        </w:tc>
        <w:tc>
          <w:tcPr>
            <w:tcW w:w="973" w:type="dxa"/>
            <w:tcBorders>
              <w:top w:val="single" w:sz="4" w:space="0" w:color="000000"/>
              <w:left w:val="single" w:sz="4" w:space="0" w:color="000000"/>
              <w:bottom w:val="single" w:sz="4" w:space="0" w:color="000000"/>
              <w:right w:val="single" w:sz="4" w:space="0" w:color="000000"/>
            </w:tcBorders>
            <w:vAlign w:val="center"/>
          </w:tcPr>
          <w:p w14:paraId="563A3037" w14:textId="77777777" w:rsidR="004B1D33" w:rsidRDefault="004B1D33" w:rsidP="00CD607D">
            <w:pPr>
              <w:spacing w:after="0"/>
              <w:jc w:val="center"/>
              <w:rPr>
                <w:rFonts w:eastAsia="Times New Roman"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115888B9" w14:textId="77777777" w:rsidR="004B1D33" w:rsidRDefault="004B1D33" w:rsidP="00CD607D">
            <w:pPr>
              <w:spacing w:after="0"/>
              <w:jc w:val="center"/>
              <w:rPr>
                <w:rFonts w:eastAsia="Times New Roman" w:cstheme="majorBidi"/>
                <w:color w:val="000000" w:themeColor="text1"/>
                <w:lang w:val="en-US" w:eastAsia="fr-FR"/>
              </w:rPr>
            </w:pPr>
            <w:r>
              <w:rPr>
                <w:rFonts w:ascii="Arial" w:hAnsi="Arial" w:cs="Arial"/>
                <w:color w:val="312E25"/>
                <w:sz w:val="18"/>
                <w:szCs w:val="18"/>
                <w:lang w:val="en-US"/>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0C81D36A" w14:textId="77777777" w:rsidR="004B1D33" w:rsidRDefault="004B1D33" w:rsidP="00CD607D">
            <w:pPr>
              <w:spacing w:after="0"/>
              <w:rPr>
                <w:rFonts w:eastAsia="Times New Roman" w:cstheme="majorBidi"/>
                <w:color w:val="000000" w:themeColor="text1"/>
                <w:lang w:val="en-US" w:eastAsia="fr-FR"/>
              </w:rPr>
            </w:pPr>
            <w:r>
              <w:rPr>
                <w:rStyle w:val="agendaitem"/>
                <w:rFonts w:ascii="Arial" w:hAnsi="Arial" w:cs="Arial"/>
                <w:color w:val="312E25"/>
                <w:sz w:val="18"/>
                <w:szCs w:val="18"/>
                <w:lang w:val="en-US"/>
              </w:rPr>
              <w:t>8.13.1.2</w:t>
            </w:r>
          </w:p>
        </w:tc>
      </w:tr>
      <w:tr w:rsidR="004B1D33" w14:paraId="0D8A3C24"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48ADB522" w14:textId="77777777" w:rsidR="004B1D33" w:rsidRDefault="007F5617" w:rsidP="00CD607D">
            <w:pPr>
              <w:jc w:val="center"/>
              <w:rPr>
                <w:lang w:val="en-US"/>
              </w:rPr>
            </w:pPr>
            <w:hyperlink r:id="rId49" w:tgtFrame="_blank" w:history="1">
              <w:r w:rsidR="004B1D33">
                <w:rPr>
                  <w:rStyle w:val="Lienhypertexte"/>
                  <w:rFonts w:ascii="Arial" w:hAnsi="Arial" w:cs="Arial"/>
                  <w:color w:val="000000"/>
                  <w:sz w:val="18"/>
                  <w:szCs w:val="18"/>
                  <w:lang w:val="en-US"/>
                </w:rPr>
                <w:t>R4-2119201</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4B0AC792"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Other</w:t>
            </w:r>
          </w:p>
        </w:tc>
        <w:tc>
          <w:tcPr>
            <w:tcW w:w="2601" w:type="dxa"/>
            <w:tcBorders>
              <w:top w:val="single" w:sz="4" w:space="0" w:color="000000"/>
              <w:left w:val="single" w:sz="4" w:space="0" w:color="000000"/>
              <w:bottom w:val="single" w:sz="4" w:space="0" w:color="000000"/>
              <w:right w:val="single" w:sz="4" w:space="0" w:color="000000"/>
            </w:tcBorders>
            <w:vAlign w:val="center"/>
          </w:tcPr>
          <w:p w14:paraId="77970D4B" w14:textId="77777777" w:rsidR="004B1D33" w:rsidRDefault="004B1D33" w:rsidP="00CD607D">
            <w:pPr>
              <w:spacing w:after="0"/>
              <w:rPr>
                <w:color w:val="000000" w:themeColor="text1"/>
                <w:lang w:val="en-US" w:eastAsia="zh-CN"/>
              </w:rPr>
            </w:pPr>
            <w:r>
              <w:rPr>
                <w:rFonts w:ascii="Arial" w:hAnsi="Arial" w:cs="Arial"/>
                <w:color w:val="312E25"/>
                <w:sz w:val="18"/>
                <w:szCs w:val="18"/>
                <w:lang w:val="en-US"/>
              </w:rPr>
              <w:t xml:space="preserve">Further discussion on NTN </w:t>
            </w:r>
            <w:proofErr w:type="spellStart"/>
            <w:r>
              <w:rPr>
                <w:rFonts w:ascii="Arial" w:hAnsi="Arial" w:cs="Arial"/>
                <w:color w:val="312E25"/>
                <w:sz w:val="18"/>
                <w:szCs w:val="18"/>
                <w:lang w:val="en-US"/>
              </w:rPr>
              <w:t>gNB</w:t>
            </w:r>
            <w:proofErr w:type="spellEnd"/>
            <w:r>
              <w:rPr>
                <w:rFonts w:ascii="Arial" w:hAnsi="Arial" w:cs="Arial"/>
                <w:color w:val="312E25"/>
                <w:sz w:val="18"/>
                <w:szCs w:val="18"/>
                <w:lang w:val="en-US"/>
              </w:rPr>
              <w:t xml:space="preserve"> class and type</w:t>
            </w:r>
          </w:p>
        </w:tc>
        <w:tc>
          <w:tcPr>
            <w:tcW w:w="1937" w:type="dxa"/>
            <w:tcBorders>
              <w:top w:val="single" w:sz="4" w:space="0" w:color="000000"/>
              <w:left w:val="single" w:sz="4" w:space="0" w:color="000000"/>
              <w:bottom w:val="single" w:sz="4" w:space="0" w:color="000000"/>
              <w:right w:val="single" w:sz="4" w:space="0" w:color="000000"/>
            </w:tcBorders>
            <w:vAlign w:val="center"/>
          </w:tcPr>
          <w:p w14:paraId="78E5ED9B"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ZTE Corporation</w:t>
            </w:r>
          </w:p>
        </w:tc>
        <w:tc>
          <w:tcPr>
            <w:tcW w:w="973" w:type="dxa"/>
            <w:tcBorders>
              <w:top w:val="single" w:sz="4" w:space="0" w:color="000000"/>
              <w:left w:val="single" w:sz="4" w:space="0" w:color="000000"/>
              <w:bottom w:val="single" w:sz="4" w:space="0" w:color="000000"/>
              <w:right w:val="single" w:sz="4" w:space="0" w:color="000000"/>
            </w:tcBorders>
            <w:vAlign w:val="center"/>
          </w:tcPr>
          <w:p w14:paraId="27D93AC9"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53B10503"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491A35AE" w14:textId="77777777" w:rsidR="004B1D33" w:rsidRDefault="004B1D33" w:rsidP="00CD607D">
            <w:pPr>
              <w:spacing w:after="0"/>
              <w:rPr>
                <w:color w:val="000000" w:themeColor="text1"/>
                <w:lang w:val="en-US" w:eastAsia="zh-CN"/>
              </w:rPr>
            </w:pPr>
            <w:r>
              <w:rPr>
                <w:rStyle w:val="agendaitem"/>
                <w:rFonts w:ascii="Arial" w:hAnsi="Arial" w:cs="Arial"/>
                <w:color w:val="312E25"/>
                <w:sz w:val="18"/>
                <w:szCs w:val="18"/>
                <w:lang w:val="en-US"/>
              </w:rPr>
              <w:t>8.13.1.2</w:t>
            </w:r>
          </w:p>
        </w:tc>
      </w:tr>
      <w:tr w:rsidR="004B1D33" w14:paraId="028A7499"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0B31E216" w14:textId="77777777" w:rsidR="004B1D33" w:rsidRDefault="007F5617" w:rsidP="00CD607D">
            <w:pPr>
              <w:jc w:val="center"/>
              <w:rPr>
                <w:lang w:val="en-US"/>
              </w:rPr>
            </w:pPr>
            <w:hyperlink r:id="rId50" w:tgtFrame="_blank" w:history="1">
              <w:r w:rsidR="004B1D33">
                <w:rPr>
                  <w:rStyle w:val="Lienhypertexte"/>
                  <w:rFonts w:ascii="Arial" w:hAnsi="Arial" w:cs="Arial"/>
                  <w:color w:val="000000"/>
                  <w:sz w:val="18"/>
                  <w:szCs w:val="18"/>
                  <w:lang w:val="en-US"/>
                </w:rPr>
                <w:t>R4-2119141</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13BB1187"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0A9C2FFA" w14:textId="77777777" w:rsidR="004B1D33" w:rsidRDefault="004B1D33" w:rsidP="00CD607D">
            <w:pPr>
              <w:spacing w:after="0"/>
              <w:rPr>
                <w:color w:val="000000" w:themeColor="text1"/>
                <w:lang w:val="en-US" w:eastAsia="zh-CN"/>
              </w:rPr>
            </w:pPr>
            <w:r>
              <w:rPr>
                <w:rFonts w:ascii="Arial" w:hAnsi="Arial" w:cs="Arial"/>
                <w:color w:val="312E25"/>
                <w:sz w:val="18"/>
                <w:szCs w:val="18"/>
                <w:lang w:val="en-US"/>
              </w:rPr>
              <w:t xml:space="preserve">Further discussion on the NTN </w:t>
            </w:r>
            <w:proofErr w:type="spellStart"/>
            <w:r>
              <w:rPr>
                <w:rFonts w:ascii="Arial" w:hAnsi="Arial" w:cs="Arial"/>
                <w:color w:val="312E25"/>
                <w:sz w:val="18"/>
                <w:szCs w:val="18"/>
                <w:lang w:val="en-US"/>
              </w:rPr>
              <w:t>gNB</w:t>
            </w:r>
            <w:proofErr w:type="spellEnd"/>
            <w:r>
              <w:rPr>
                <w:rFonts w:ascii="Arial" w:hAnsi="Arial" w:cs="Arial"/>
                <w:color w:val="312E25"/>
                <w:sz w:val="18"/>
                <w:szCs w:val="18"/>
                <w:lang w:val="en-US"/>
              </w:rPr>
              <w:t xml:space="preserve"> Class/Type</w:t>
            </w:r>
          </w:p>
        </w:tc>
        <w:tc>
          <w:tcPr>
            <w:tcW w:w="1937" w:type="dxa"/>
            <w:tcBorders>
              <w:top w:val="single" w:sz="4" w:space="0" w:color="000000"/>
              <w:left w:val="single" w:sz="4" w:space="0" w:color="000000"/>
              <w:bottom w:val="single" w:sz="4" w:space="0" w:color="000000"/>
              <w:right w:val="single" w:sz="4" w:space="0" w:color="000000"/>
            </w:tcBorders>
            <w:vAlign w:val="center"/>
          </w:tcPr>
          <w:p w14:paraId="24E94BAF"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Huawei</w:t>
            </w:r>
          </w:p>
        </w:tc>
        <w:tc>
          <w:tcPr>
            <w:tcW w:w="973" w:type="dxa"/>
            <w:tcBorders>
              <w:top w:val="single" w:sz="4" w:space="0" w:color="000000"/>
              <w:left w:val="single" w:sz="4" w:space="0" w:color="000000"/>
              <w:bottom w:val="single" w:sz="4" w:space="0" w:color="000000"/>
              <w:right w:val="single" w:sz="4" w:space="0" w:color="000000"/>
            </w:tcBorders>
            <w:vAlign w:val="center"/>
          </w:tcPr>
          <w:p w14:paraId="25094574"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6FBA348D"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Discussion</w:t>
            </w:r>
          </w:p>
        </w:tc>
        <w:tc>
          <w:tcPr>
            <w:tcW w:w="918" w:type="dxa"/>
            <w:tcBorders>
              <w:top w:val="single" w:sz="4" w:space="0" w:color="000000"/>
              <w:left w:val="single" w:sz="4" w:space="0" w:color="000000"/>
              <w:bottom w:val="single" w:sz="4" w:space="0" w:color="000000"/>
              <w:right w:val="single" w:sz="4" w:space="0" w:color="000000"/>
            </w:tcBorders>
            <w:vAlign w:val="center"/>
          </w:tcPr>
          <w:p w14:paraId="557EF504" w14:textId="77777777" w:rsidR="004B1D33" w:rsidRDefault="004B1D33" w:rsidP="00CD607D">
            <w:pPr>
              <w:spacing w:after="0"/>
              <w:rPr>
                <w:color w:val="000000" w:themeColor="text1"/>
                <w:lang w:val="en-US" w:eastAsia="zh-CN"/>
              </w:rPr>
            </w:pPr>
            <w:r>
              <w:rPr>
                <w:rStyle w:val="agendaitem"/>
                <w:rFonts w:ascii="Arial" w:hAnsi="Arial" w:cs="Arial"/>
                <w:color w:val="312E25"/>
                <w:sz w:val="18"/>
                <w:szCs w:val="18"/>
                <w:lang w:val="en-US"/>
              </w:rPr>
              <w:t>8.13.1.2</w:t>
            </w:r>
          </w:p>
        </w:tc>
      </w:tr>
      <w:tr w:rsidR="004B1D33" w14:paraId="3154B550"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14A7B267" w14:textId="77777777" w:rsidR="004B1D33" w:rsidRDefault="007F5617" w:rsidP="00CD607D">
            <w:pPr>
              <w:jc w:val="center"/>
              <w:rPr>
                <w:lang w:val="en-US"/>
              </w:rPr>
            </w:pPr>
            <w:hyperlink r:id="rId51" w:tgtFrame="_blank" w:history="1">
              <w:r w:rsidR="004B1D33">
                <w:rPr>
                  <w:rStyle w:val="Lienhypertexte"/>
                  <w:rFonts w:ascii="Arial" w:hAnsi="Arial" w:cs="Arial"/>
                  <w:color w:val="000000"/>
                  <w:sz w:val="18"/>
                  <w:szCs w:val="18"/>
                  <w:lang w:val="en-US"/>
                </w:rPr>
                <w:t>R4-2118157</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0073E254" w14:textId="77777777" w:rsidR="004B1D33" w:rsidRDefault="004B1D33" w:rsidP="00CD607D">
            <w:pPr>
              <w:spacing w:after="0"/>
              <w:jc w:val="center"/>
              <w:rPr>
                <w:rFonts w:ascii="Arial" w:hAnsi="Arial" w:cs="Arial"/>
                <w:color w:val="312E25"/>
                <w:sz w:val="18"/>
                <w:szCs w:val="18"/>
                <w:highlight w:val="yellow"/>
                <w:lang w:val="en-US"/>
              </w:rPr>
            </w:pPr>
            <w:proofErr w:type="spellStart"/>
            <w:r>
              <w:rPr>
                <w:rFonts w:ascii="Arial" w:hAnsi="Arial" w:cs="Arial"/>
                <w:color w:val="312E25"/>
                <w:sz w:val="18"/>
                <w:szCs w:val="18"/>
                <w:highlight w:val="yellow"/>
                <w:lang w:val="en-US"/>
              </w:rPr>
              <w:t>pCR</w:t>
            </w:r>
            <w:proofErr w:type="spellEnd"/>
          </w:p>
          <w:p w14:paraId="78BE70E0" w14:textId="77777777" w:rsidR="004B1D33" w:rsidRDefault="004B1D33" w:rsidP="00CD607D">
            <w:pPr>
              <w:spacing w:after="0"/>
              <w:jc w:val="center"/>
              <w:rPr>
                <w:color w:val="000000" w:themeColor="text1"/>
                <w:lang w:val="en-US" w:eastAsia="zh-CN"/>
              </w:rPr>
            </w:pPr>
            <w:r>
              <w:rPr>
                <w:rFonts w:ascii="Arial" w:hAnsi="Arial" w:cs="Arial"/>
                <w:color w:val="312E25"/>
                <w:sz w:val="18"/>
                <w:szCs w:val="18"/>
                <w:highlight w:val="yellow"/>
                <w:lang w:val="en-US"/>
              </w:rPr>
              <w:t xml:space="preserve">for </w:t>
            </w:r>
            <w:r>
              <w:rPr>
                <w:rStyle w:val="extrainfo"/>
                <w:sz w:val="15"/>
                <w:szCs w:val="15"/>
                <w:highlight w:val="yellow"/>
                <w:lang w:val="en-US"/>
              </w:rPr>
              <w:t xml:space="preserve">TR </w:t>
            </w:r>
            <w:r>
              <w:rPr>
                <w:rStyle w:val="extrainfo"/>
                <w:rFonts w:ascii="Arial" w:hAnsi="Arial" w:cs="Arial"/>
                <w:color w:val="312E25"/>
                <w:sz w:val="15"/>
                <w:szCs w:val="15"/>
                <w:highlight w:val="yellow"/>
                <w:lang w:val="en-US"/>
              </w:rPr>
              <w:t>38.863</w:t>
            </w:r>
          </w:p>
        </w:tc>
        <w:tc>
          <w:tcPr>
            <w:tcW w:w="2601" w:type="dxa"/>
            <w:tcBorders>
              <w:top w:val="single" w:sz="4" w:space="0" w:color="000000"/>
              <w:left w:val="single" w:sz="4" w:space="0" w:color="000000"/>
              <w:bottom w:val="single" w:sz="4" w:space="0" w:color="000000"/>
              <w:right w:val="single" w:sz="4" w:space="0" w:color="000000"/>
            </w:tcBorders>
            <w:vAlign w:val="center"/>
          </w:tcPr>
          <w:p w14:paraId="3CFD42B4" w14:textId="77777777" w:rsidR="004B1D33" w:rsidRDefault="004B1D33" w:rsidP="00CD607D">
            <w:pPr>
              <w:spacing w:after="0"/>
              <w:rPr>
                <w:color w:val="000000" w:themeColor="text1"/>
                <w:lang w:val="en-US" w:eastAsia="zh-CN"/>
              </w:rPr>
            </w:pPr>
            <w:r>
              <w:rPr>
                <w:rFonts w:ascii="Arial" w:hAnsi="Arial" w:cs="Arial"/>
                <w:color w:val="312E25"/>
                <w:sz w:val="18"/>
                <w:szCs w:val="18"/>
                <w:lang w:val="en-US"/>
              </w:rPr>
              <w:t>NTN - Regulatory information - TP to TR 38.863</w:t>
            </w:r>
          </w:p>
        </w:tc>
        <w:tc>
          <w:tcPr>
            <w:tcW w:w="1937" w:type="dxa"/>
            <w:tcBorders>
              <w:top w:val="single" w:sz="4" w:space="0" w:color="000000"/>
              <w:left w:val="single" w:sz="4" w:space="0" w:color="000000"/>
              <w:bottom w:val="single" w:sz="4" w:space="0" w:color="000000"/>
              <w:right w:val="single" w:sz="4" w:space="0" w:color="000000"/>
            </w:tcBorders>
            <w:vAlign w:val="center"/>
          </w:tcPr>
          <w:p w14:paraId="5AF4C609"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Ericsson</w:t>
            </w:r>
          </w:p>
        </w:tc>
        <w:tc>
          <w:tcPr>
            <w:tcW w:w="973" w:type="dxa"/>
            <w:tcBorders>
              <w:top w:val="single" w:sz="4" w:space="0" w:color="000000"/>
              <w:left w:val="single" w:sz="4" w:space="0" w:color="000000"/>
              <w:bottom w:val="single" w:sz="4" w:space="0" w:color="000000"/>
              <w:right w:val="single" w:sz="4" w:space="0" w:color="000000"/>
            </w:tcBorders>
            <w:vAlign w:val="center"/>
          </w:tcPr>
          <w:p w14:paraId="7B5E2E84"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672B89B1"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0C4E425E" w14:textId="77777777" w:rsidR="004B1D33" w:rsidRDefault="004B1D33" w:rsidP="00CD607D">
            <w:pPr>
              <w:spacing w:after="0"/>
              <w:rPr>
                <w:color w:val="000000" w:themeColor="text1"/>
                <w:lang w:val="en-US" w:eastAsia="zh-CN"/>
              </w:rPr>
            </w:pPr>
            <w:r>
              <w:rPr>
                <w:rStyle w:val="agendaitem"/>
                <w:rFonts w:ascii="Arial" w:hAnsi="Arial" w:cs="Arial"/>
                <w:color w:val="312E25"/>
                <w:sz w:val="18"/>
                <w:szCs w:val="18"/>
                <w:lang w:val="en-US"/>
              </w:rPr>
              <w:t>8.13.1.3</w:t>
            </w:r>
          </w:p>
        </w:tc>
      </w:tr>
      <w:tr w:rsidR="004B1D33" w14:paraId="355A3009"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19BC9B80" w14:textId="77777777" w:rsidR="004B1D33" w:rsidRDefault="007F5617" w:rsidP="00CD607D">
            <w:pPr>
              <w:jc w:val="center"/>
              <w:rPr>
                <w:lang w:val="en-US"/>
              </w:rPr>
            </w:pPr>
            <w:hyperlink r:id="rId52" w:tgtFrame="_blank" w:history="1">
              <w:r w:rsidR="004B1D33">
                <w:rPr>
                  <w:rStyle w:val="Lienhypertexte"/>
                  <w:rFonts w:ascii="Arial" w:hAnsi="Arial" w:cs="Arial"/>
                  <w:color w:val="000000"/>
                  <w:sz w:val="18"/>
                  <w:szCs w:val="18"/>
                  <w:lang w:val="en-US"/>
                </w:rPr>
                <w:t>R4-2119553</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73A64461"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4C9A36FF" w14:textId="77777777" w:rsidR="004B1D33" w:rsidRDefault="004B1D33" w:rsidP="00CD607D">
            <w:pPr>
              <w:spacing w:after="0"/>
              <w:rPr>
                <w:color w:val="000000" w:themeColor="text1"/>
                <w:lang w:val="en-US" w:eastAsia="zh-CN"/>
              </w:rPr>
            </w:pPr>
            <w:r>
              <w:rPr>
                <w:rFonts w:ascii="Arial" w:hAnsi="Arial" w:cs="Arial"/>
                <w:color w:val="312E25"/>
                <w:sz w:val="18"/>
                <w:szCs w:val="18"/>
                <w:lang w:val="en-US"/>
              </w:rPr>
              <w:t>NTN NR UE Technical Specification Discussion</w:t>
            </w:r>
          </w:p>
        </w:tc>
        <w:tc>
          <w:tcPr>
            <w:tcW w:w="1937" w:type="dxa"/>
            <w:tcBorders>
              <w:top w:val="single" w:sz="4" w:space="0" w:color="000000"/>
              <w:left w:val="single" w:sz="4" w:space="0" w:color="000000"/>
              <w:bottom w:val="single" w:sz="4" w:space="0" w:color="000000"/>
              <w:right w:val="single" w:sz="4" w:space="0" w:color="000000"/>
            </w:tcBorders>
            <w:vAlign w:val="center"/>
          </w:tcPr>
          <w:p w14:paraId="533CB4EB"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THALES</w:t>
            </w:r>
          </w:p>
        </w:tc>
        <w:tc>
          <w:tcPr>
            <w:tcW w:w="973" w:type="dxa"/>
            <w:tcBorders>
              <w:top w:val="single" w:sz="4" w:space="0" w:color="000000"/>
              <w:left w:val="single" w:sz="4" w:space="0" w:color="000000"/>
              <w:bottom w:val="single" w:sz="4" w:space="0" w:color="000000"/>
              <w:right w:val="single" w:sz="4" w:space="0" w:color="000000"/>
            </w:tcBorders>
            <w:vAlign w:val="center"/>
          </w:tcPr>
          <w:p w14:paraId="5AF584DE"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17F72F43"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Discussion</w:t>
            </w:r>
          </w:p>
        </w:tc>
        <w:tc>
          <w:tcPr>
            <w:tcW w:w="918" w:type="dxa"/>
            <w:tcBorders>
              <w:top w:val="single" w:sz="4" w:space="0" w:color="000000"/>
              <w:left w:val="single" w:sz="4" w:space="0" w:color="000000"/>
              <w:bottom w:val="single" w:sz="4" w:space="0" w:color="000000"/>
              <w:right w:val="single" w:sz="4" w:space="0" w:color="000000"/>
            </w:tcBorders>
            <w:vAlign w:val="center"/>
          </w:tcPr>
          <w:p w14:paraId="00DCE56D" w14:textId="77777777" w:rsidR="004B1D33" w:rsidRDefault="004B1D33" w:rsidP="00CD607D">
            <w:pPr>
              <w:spacing w:after="0"/>
              <w:rPr>
                <w:color w:val="000000" w:themeColor="text1"/>
                <w:lang w:val="en-US" w:eastAsia="zh-CN"/>
              </w:rPr>
            </w:pPr>
            <w:r>
              <w:rPr>
                <w:rStyle w:val="agendaitem"/>
                <w:rFonts w:ascii="Arial" w:hAnsi="Arial" w:cs="Arial"/>
                <w:color w:val="312E25"/>
                <w:sz w:val="18"/>
                <w:szCs w:val="18"/>
                <w:lang w:val="en-US"/>
              </w:rPr>
              <w:t>8.13.1.4</w:t>
            </w:r>
          </w:p>
        </w:tc>
      </w:tr>
      <w:tr w:rsidR="004B1D33" w14:paraId="4AE862A0"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5FF18DE7" w14:textId="77777777" w:rsidR="004B1D33" w:rsidRDefault="007F5617" w:rsidP="00CD607D">
            <w:pPr>
              <w:jc w:val="center"/>
              <w:rPr>
                <w:lang w:val="en-US"/>
              </w:rPr>
            </w:pPr>
            <w:hyperlink r:id="rId53" w:tgtFrame="_blank" w:history="1">
              <w:r w:rsidR="004B1D33">
                <w:rPr>
                  <w:rStyle w:val="Lienhypertexte"/>
                  <w:rFonts w:ascii="Arial" w:hAnsi="Arial" w:cs="Arial"/>
                  <w:color w:val="000000"/>
                  <w:sz w:val="18"/>
                  <w:szCs w:val="18"/>
                  <w:lang w:val="en-US"/>
                </w:rPr>
                <w:t>R4-2119299</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50DDCAF2"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67BF76FC" w14:textId="77777777" w:rsidR="004B1D33" w:rsidRDefault="004B1D33" w:rsidP="00CD607D">
            <w:pPr>
              <w:spacing w:after="0"/>
              <w:rPr>
                <w:color w:val="000000" w:themeColor="text1"/>
                <w:lang w:val="en-US" w:eastAsia="zh-CN"/>
              </w:rPr>
            </w:pPr>
            <w:r>
              <w:rPr>
                <w:rFonts w:ascii="Arial" w:hAnsi="Arial" w:cs="Arial"/>
                <w:color w:val="312E25"/>
                <w:sz w:val="18"/>
                <w:szCs w:val="18"/>
                <w:lang w:val="en-US"/>
              </w:rPr>
              <w:t>NTN MEO Scenarios</w:t>
            </w:r>
          </w:p>
        </w:tc>
        <w:tc>
          <w:tcPr>
            <w:tcW w:w="1937" w:type="dxa"/>
            <w:tcBorders>
              <w:top w:val="single" w:sz="4" w:space="0" w:color="000000"/>
              <w:left w:val="single" w:sz="4" w:space="0" w:color="000000"/>
              <w:bottom w:val="single" w:sz="4" w:space="0" w:color="000000"/>
              <w:right w:val="single" w:sz="4" w:space="0" w:color="000000"/>
            </w:tcBorders>
            <w:vAlign w:val="center"/>
          </w:tcPr>
          <w:p w14:paraId="37448FEB"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Hughes/EchoStar, THALES</w:t>
            </w:r>
          </w:p>
        </w:tc>
        <w:tc>
          <w:tcPr>
            <w:tcW w:w="973" w:type="dxa"/>
            <w:tcBorders>
              <w:top w:val="single" w:sz="4" w:space="0" w:color="000000"/>
              <w:left w:val="single" w:sz="4" w:space="0" w:color="000000"/>
              <w:bottom w:val="single" w:sz="4" w:space="0" w:color="000000"/>
              <w:right w:val="single" w:sz="4" w:space="0" w:color="000000"/>
            </w:tcBorders>
            <w:vAlign w:val="center"/>
          </w:tcPr>
          <w:p w14:paraId="5C51F333"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4EEBDAA5"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Agreement</w:t>
            </w:r>
          </w:p>
        </w:tc>
        <w:tc>
          <w:tcPr>
            <w:tcW w:w="918" w:type="dxa"/>
            <w:tcBorders>
              <w:top w:val="single" w:sz="4" w:space="0" w:color="000000"/>
              <w:left w:val="single" w:sz="4" w:space="0" w:color="000000"/>
              <w:bottom w:val="single" w:sz="4" w:space="0" w:color="000000"/>
              <w:right w:val="single" w:sz="4" w:space="0" w:color="000000"/>
            </w:tcBorders>
            <w:vAlign w:val="center"/>
          </w:tcPr>
          <w:p w14:paraId="492FD417" w14:textId="77777777" w:rsidR="004B1D33" w:rsidRDefault="004B1D33" w:rsidP="00CD607D">
            <w:pPr>
              <w:spacing w:after="0"/>
              <w:rPr>
                <w:color w:val="000000" w:themeColor="text1"/>
                <w:lang w:val="en-US" w:eastAsia="zh-CN"/>
              </w:rPr>
            </w:pPr>
            <w:r>
              <w:rPr>
                <w:rStyle w:val="agendaitem"/>
                <w:rFonts w:ascii="Arial" w:hAnsi="Arial" w:cs="Arial"/>
                <w:color w:val="312E25"/>
                <w:sz w:val="18"/>
                <w:szCs w:val="18"/>
                <w:lang w:val="en-US"/>
              </w:rPr>
              <w:t>8.13.1.4</w:t>
            </w:r>
          </w:p>
        </w:tc>
      </w:tr>
      <w:tr w:rsidR="004B1D33" w14:paraId="5044B8A7"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501C8005" w14:textId="77777777" w:rsidR="004B1D33" w:rsidRDefault="007F5617" w:rsidP="00CD607D">
            <w:pPr>
              <w:jc w:val="center"/>
              <w:rPr>
                <w:rFonts w:ascii="Arial" w:eastAsia="Times New Roman" w:hAnsi="Arial" w:cs="Arial"/>
                <w:color w:val="312E25"/>
                <w:sz w:val="18"/>
                <w:szCs w:val="18"/>
                <w:lang w:val="en-US" w:eastAsia="fr-FR"/>
              </w:rPr>
            </w:pPr>
            <w:hyperlink r:id="rId54" w:tgtFrame="_blank" w:history="1">
              <w:r w:rsidR="004B1D33">
                <w:rPr>
                  <w:rStyle w:val="Lienhypertexte"/>
                  <w:rFonts w:ascii="Arial" w:hAnsi="Arial" w:cs="Arial"/>
                  <w:color w:val="000000"/>
                  <w:sz w:val="18"/>
                  <w:szCs w:val="18"/>
                  <w:lang w:val="en-US"/>
                </w:rPr>
                <w:t>R4-2118156</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70682F3B"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Other</w:t>
            </w:r>
          </w:p>
        </w:tc>
        <w:tc>
          <w:tcPr>
            <w:tcW w:w="2601" w:type="dxa"/>
            <w:tcBorders>
              <w:top w:val="single" w:sz="4" w:space="0" w:color="000000"/>
              <w:left w:val="single" w:sz="4" w:space="0" w:color="000000"/>
              <w:bottom w:val="single" w:sz="4" w:space="0" w:color="000000"/>
              <w:right w:val="single" w:sz="4" w:space="0" w:color="000000"/>
            </w:tcBorders>
            <w:vAlign w:val="center"/>
          </w:tcPr>
          <w:p w14:paraId="67E8EE75" w14:textId="77777777" w:rsidR="004B1D33" w:rsidRDefault="004B1D33" w:rsidP="00CD607D">
            <w:pPr>
              <w:spacing w:after="0"/>
              <w:rPr>
                <w:rFonts w:ascii="Arial" w:eastAsia="Times New Roman" w:hAnsi="Arial" w:cs="Arial"/>
                <w:color w:val="312E25"/>
                <w:sz w:val="18"/>
                <w:szCs w:val="18"/>
                <w:lang w:val="en-US" w:eastAsia="fr-FR"/>
              </w:rPr>
            </w:pPr>
            <w:r>
              <w:rPr>
                <w:rFonts w:ascii="Arial" w:hAnsi="Arial" w:cs="Arial"/>
                <w:color w:val="312E25"/>
                <w:sz w:val="18"/>
                <w:szCs w:val="18"/>
                <w:lang w:val="en-US"/>
              </w:rPr>
              <w:t>NTN – General</w:t>
            </w:r>
          </w:p>
        </w:tc>
        <w:tc>
          <w:tcPr>
            <w:tcW w:w="1937" w:type="dxa"/>
            <w:tcBorders>
              <w:top w:val="single" w:sz="4" w:space="0" w:color="000000"/>
              <w:left w:val="single" w:sz="4" w:space="0" w:color="000000"/>
              <w:bottom w:val="single" w:sz="4" w:space="0" w:color="000000"/>
              <w:right w:val="single" w:sz="4" w:space="0" w:color="000000"/>
            </w:tcBorders>
            <w:vAlign w:val="center"/>
          </w:tcPr>
          <w:p w14:paraId="6E10DA70"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Ericsson</w:t>
            </w:r>
          </w:p>
        </w:tc>
        <w:tc>
          <w:tcPr>
            <w:tcW w:w="973" w:type="dxa"/>
            <w:tcBorders>
              <w:top w:val="single" w:sz="4" w:space="0" w:color="000000"/>
              <w:left w:val="single" w:sz="4" w:space="0" w:color="000000"/>
              <w:bottom w:val="single" w:sz="4" w:space="0" w:color="000000"/>
              <w:right w:val="single" w:sz="4" w:space="0" w:color="000000"/>
            </w:tcBorders>
            <w:vAlign w:val="center"/>
          </w:tcPr>
          <w:p w14:paraId="1798F606"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6222F70E"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726CBABC" w14:textId="77777777" w:rsidR="004B1D33" w:rsidRDefault="004B1D33" w:rsidP="00CD607D">
            <w:pPr>
              <w:spacing w:after="0"/>
              <w:rPr>
                <w:rFonts w:ascii="Arial" w:eastAsia="Times New Roman" w:hAnsi="Arial" w:cs="Arial"/>
                <w:color w:val="312E25"/>
                <w:sz w:val="18"/>
                <w:szCs w:val="18"/>
                <w:lang w:val="en-US" w:eastAsia="fr-FR"/>
              </w:rPr>
            </w:pPr>
            <w:r>
              <w:rPr>
                <w:rStyle w:val="agendaitem"/>
                <w:rFonts w:ascii="Arial" w:hAnsi="Arial" w:cs="Arial"/>
                <w:color w:val="312E25"/>
                <w:sz w:val="18"/>
                <w:szCs w:val="18"/>
                <w:lang w:val="en-US"/>
              </w:rPr>
              <w:t>8.13.1.4</w:t>
            </w:r>
          </w:p>
        </w:tc>
      </w:tr>
      <w:tr w:rsidR="004B1D33" w14:paraId="03443B9F"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776CD055" w14:textId="77777777" w:rsidR="004B1D33" w:rsidRDefault="007F5617" w:rsidP="00CD607D">
            <w:pPr>
              <w:jc w:val="center"/>
              <w:rPr>
                <w:rFonts w:ascii="Arial" w:eastAsia="Times New Roman" w:hAnsi="Arial" w:cs="Arial"/>
                <w:color w:val="312E25"/>
                <w:sz w:val="18"/>
                <w:szCs w:val="18"/>
                <w:lang w:val="en-US" w:eastAsia="fr-FR"/>
              </w:rPr>
            </w:pPr>
            <w:hyperlink r:id="rId55" w:tgtFrame="_blank" w:history="1">
              <w:r w:rsidR="004B1D33">
                <w:rPr>
                  <w:rStyle w:val="Lienhypertexte"/>
                  <w:rFonts w:ascii="Arial" w:hAnsi="Arial" w:cs="Arial"/>
                  <w:color w:val="000000"/>
                  <w:sz w:val="18"/>
                  <w:szCs w:val="18"/>
                  <w:lang w:val="en-US"/>
                </w:rPr>
                <w:t>R4-2117379</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24813BC6"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0CDEEE2E" w14:textId="77777777" w:rsidR="004B1D33" w:rsidRDefault="004B1D33" w:rsidP="00CD607D">
            <w:pPr>
              <w:spacing w:after="0"/>
              <w:rPr>
                <w:rFonts w:ascii="Arial" w:eastAsia="Times New Roman" w:hAnsi="Arial" w:cs="Arial"/>
                <w:color w:val="312E25"/>
                <w:sz w:val="18"/>
                <w:szCs w:val="18"/>
                <w:lang w:val="en-US" w:eastAsia="fr-FR"/>
              </w:rPr>
            </w:pPr>
            <w:proofErr w:type="spellStart"/>
            <w:r>
              <w:rPr>
                <w:rFonts w:ascii="Arial" w:hAnsi="Arial" w:cs="Arial"/>
                <w:color w:val="312E25"/>
                <w:sz w:val="18"/>
                <w:szCs w:val="18"/>
                <w:lang w:val="en-US"/>
              </w:rPr>
              <w:t>Furhter</w:t>
            </w:r>
            <w:proofErr w:type="spellEnd"/>
            <w:r>
              <w:rPr>
                <w:rFonts w:ascii="Arial" w:hAnsi="Arial" w:cs="Arial"/>
                <w:color w:val="312E25"/>
                <w:sz w:val="18"/>
                <w:szCs w:val="18"/>
                <w:lang w:val="en-US"/>
              </w:rPr>
              <w:t xml:space="preserve"> discussion on NTN specification</w:t>
            </w:r>
          </w:p>
        </w:tc>
        <w:tc>
          <w:tcPr>
            <w:tcW w:w="1937" w:type="dxa"/>
            <w:tcBorders>
              <w:top w:val="single" w:sz="4" w:space="0" w:color="000000"/>
              <w:left w:val="single" w:sz="4" w:space="0" w:color="000000"/>
              <w:bottom w:val="single" w:sz="4" w:space="0" w:color="000000"/>
              <w:right w:val="single" w:sz="4" w:space="0" w:color="000000"/>
            </w:tcBorders>
            <w:vAlign w:val="center"/>
          </w:tcPr>
          <w:p w14:paraId="5F64069E"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CATT</w:t>
            </w:r>
          </w:p>
        </w:tc>
        <w:tc>
          <w:tcPr>
            <w:tcW w:w="973" w:type="dxa"/>
            <w:tcBorders>
              <w:top w:val="single" w:sz="4" w:space="0" w:color="000000"/>
              <w:left w:val="single" w:sz="4" w:space="0" w:color="000000"/>
              <w:bottom w:val="single" w:sz="4" w:space="0" w:color="000000"/>
              <w:right w:val="single" w:sz="4" w:space="0" w:color="000000"/>
            </w:tcBorders>
            <w:vAlign w:val="center"/>
          </w:tcPr>
          <w:p w14:paraId="1B5EC62C"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1DE5599B"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Discussion</w:t>
            </w:r>
          </w:p>
        </w:tc>
        <w:tc>
          <w:tcPr>
            <w:tcW w:w="918" w:type="dxa"/>
            <w:tcBorders>
              <w:top w:val="single" w:sz="4" w:space="0" w:color="000000"/>
              <w:left w:val="single" w:sz="4" w:space="0" w:color="000000"/>
              <w:bottom w:val="single" w:sz="4" w:space="0" w:color="000000"/>
              <w:right w:val="single" w:sz="4" w:space="0" w:color="000000"/>
            </w:tcBorders>
            <w:vAlign w:val="center"/>
          </w:tcPr>
          <w:p w14:paraId="02AB5E10" w14:textId="77777777" w:rsidR="004B1D33" w:rsidRDefault="004B1D33" w:rsidP="00CD607D">
            <w:pPr>
              <w:spacing w:after="0"/>
              <w:rPr>
                <w:rFonts w:ascii="Arial" w:eastAsia="Times New Roman" w:hAnsi="Arial" w:cs="Arial"/>
                <w:color w:val="312E25"/>
                <w:sz w:val="18"/>
                <w:szCs w:val="18"/>
                <w:lang w:val="en-US" w:eastAsia="fr-FR"/>
              </w:rPr>
            </w:pPr>
            <w:r>
              <w:rPr>
                <w:rStyle w:val="agendaitem"/>
                <w:rFonts w:ascii="Arial" w:hAnsi="Arial" w:cs="Arial"/>
                <w:color w:val="312E25"/>
                <w:sz w:val="18"/>
                <w:szCs w:val="18"/>
                <w:lang w:val="en-US"/>
              </w:rPr>
              <w:t>8.13.1.4</w:t>
            </w:r>
          </w:p>
        </w:tc>
      </w:tr>
      <w:tr w:rsidR="004B1D33" w14:paraId="63BD4939"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6BAFF1E4" w14:textId="77777777" w:rsidR="004B1D33" w:rsidRDefault="007F5617" w:rsidP="00CD607D">
            <w:pPr>
              <w:jc w:val="center"/>
              <w:rPr>
                <w:rFonts w:ascii="Arial" w:eastAsia="Times New Roman" w:hAnsi="Arial" w:cs="Arial"/>
                <w:color w:val="312E25"/>
                <w:sz w:val="18"/>
                <w:szCs w:val="18"/>
                <w:lang w:val="en-US" w:eastAsia="fr-FR"/>
              </w:rPr>
            </w:pPr>
            <w:hyperlink r:id="rId56" w:tgtFrame="_blank" w:history="1">
              <w:r w:rsidR="004B1D33">
                <w:rPr>
                  <w:rStyle w:val="Lienhypertexte"/>
                  <w:rFonts w:ascii="Arial" w:hAnsi="Arial" w:cs="Arial"/>
                  <w:color w:val="000000"/>
                  <w:sz w:val="18"/>
                  <w:szCs w:val="18"/>
                  <w:lang w:val="en-US"/>
                </w:rPr>
                <w:t>R4-2117380</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57DFB254" w14:textId="77777777" w:rsidR="004B1D33" w:rsidRDefault="004B1D33" w:rsidP="00CD607D">
            <w:pPr>
              <w:spacing w:after="0"/>
              <w:jc w:val="center"/>
              <w:rPr>
                <w:rFonts w:ascii="Arial" w:hAnsi="Arial" w:cs="Arial"/>
                <w:color w:val="312E25"/>
                <w:sz w:val="18"/>
                <w:szCs w:val="18"/>
                <w:highlight w:val="yellow"/>
                <w:lang w:val="en-US"/>
              </w:rPr>
            </w:pPr>
            <w:r>
              <w:rPr>
                <w:rFonts w:ascii="Arial" w:hAnsi="Arial" w:cs="Arial"/>
                <w:color w:val="312E25"/>
                <w:sz w:val="18"/>
                <w:szCs w:val="18"/>
                <w:highlight w:val="yellow"/>
                <w:lang w:val="en-US"/>
              </w:rPr>
              <w:t>LS out</w:t>
            </w:r>
          </w:p>
          <w:p w14:paraId="3BC9387A"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highlight w:val="yellow"/>
                <w:lang w:val="en-US"/>
              </w:rPr>
              <w:t>To RAN3</w:t>
            </w:r>
          </w:p>
        </w:tc>
        <w:tc>
          <w:tcPr>
            <w:tcW w:w="2601" w:type="dxa"/>
            <w:tcBorders>
              <w:top w:val="single" w:sz="4" w:space="0" w:color="000000"/>
              <w:left w:val="single" w:sz="4" w:space="0" w:color="000000"/>
              <w:bottom w:val="single" w:sz="4" w:space="0" w:color="000000"/>
              <w:right w:val="single" w:sz="4" w:space="0" w:color="000000"/>
            </w:tcBorders>
            <w:vAlign w:val="center"/>
          </w:tcPr>
          <w:p w14:paraId="318872BE" w14:textId="77777777" w:rsidR="004B1D33" w:rsidRDefault="004B1D33" w:rsidP="00CD607D">
            <w:pPr>
              <w:spacing w:after="0"/>
              <w:rPr>
                <w:rFonts w:ascii="Arial" w:eastAsia="Times New Roman" w:hAnsi="Arial" w:cs="Arial"/>
                <w:color w:val="312E25"/>
                <w:sz w:val="18"/>
                <w:szCs w:val="18"/>
                <w:lang w:val="en-US" w:eastAsia="fr-FR"/>
              </w:rPr>
            </w:pPr>
            <w:r>
              <w:rPr>
                <w:rFonts w:ascii="Arial" w:hAnsi="Arial" w:cs="Arial"/>
                <w:color w:val="312E25"/>
                <w:sz w:val="18"/>
                <w:szCs w:val="18"/>
                <w:lang w:val="en-US"/>
              </w:rPr>
              <w:t>draft LS on NTN architecture</w:t>
            </w:r>
          </w:p>
        </w:tc>
        <w:tc>
          <w:tcPr>
            <w:tcW w:w="1937" w:type="dxa"/>
            <w:tcBorders>
              <w:top w:val="single" w:sz="4" w:space="0" w:color="000000"/>
              <w:left w:val="single" w:sz="4" w:space="0" w:color="000000"/>
              <w:bottom w:val="single" w:sz="4" w:space="0" w:color="000000"/>
              <w:right w:val="single" w:sz="4" w:space="0" w:color="000000"/>
            </w:tcBorders>
            <w:vAlign w:val="center"/>
          </w:tcPr>
          <w:p w14:paraId="5AA6B55E"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CATT</w:t>
            </w:r>
          </w:p>
        </w:tc>
        <w:tc>
          <w:tcPr>
            <w:tcW w:w="973" w:type="dxa"/>
            <w:tcBorders>
              <w:top w:val="single" w:sz="4" w:space="0" w:color="000000"/>
              <w:left w:val="single" w:sz="4" w:space="0" w:color="000000"/>
              <w:bottom w:val="single" w:sz="4" w:space="0" w:color="000000"/>
              <w:right w:val="single" w:sz="4" w:space="0" w:color="000000"/>
            </w:tcBorders>
            <w:vAlign w:val="center"/>
          </w:tcPr>
          <w:p w14:paraId="4888C8E4"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428FA254"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1B533FA4" w14:textId="77777777" w:rsidR="004B1D33" w:rsidRDefault="004B1D33" w:rsidP="00CD607D">
            <w:pPr>
              <w:spacing w:after="0"/>
              <w:rPr>
                <w:rFonts w:ascii="Arial" w:eastAsia="Times New Roman" w:hAnsi="Arial" w:cs="Arial"/>
                <w:color w:val="312E25"/>
                <w:sz w:val="18"/>
                <w:szCs w:val="18"/>
                <w:lang w:val="en-US" w:eastAsia="fr-FR"/>
              </w:rPr>
            </w:pPr>
            <w:r>
              <w:rPr>
                <w:rStyle w:val="agendaitem"/>
                <w:rFonts w:ascii="Arial" w:hAnsi="Arial" w:cs="Arial"/>
                <w:color w:val="312E25"/>
                <w:sz w:val="18"/>
                <w:szCs w:val="18"/>
                <w:lang w:val="en-US"/>
              </w:rPr>
              <w:t>8.13.1.4</w:t>
            </w:r>
          </w:p>
        </w:tc>
      </w:tr>
      <w:tr w:rsidR="004B1D33" w14:paraId="69CF336F"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6FAEF6F5" w14:textId="77777777" w:rsidR="004B1D33" w:rsidRDefault="007F5617" w:rsidP="00CD607D">
            <w:pPr>
              <w:jc w:val="center"/>
            </w:pPr>
            <w:hyperlink r:id="rId57" w:tgtFrame="_blank" w:history="1">
              <w:r w:rsidR="004B1D33">
                <w:rPr>
                  <w:rStyle w:val="Lienhypertexte"/>
                  <w:rFonts w:ascii="Arial" w:hAnsi="Arial" w:cs="Arial"/>
                  <w:color w:val="000000"/>
                  <w:sz w:val="18"/>
                  <w:szCs w:val="18"/>
                </w:rPr>
                <w:t>R4-2119142</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2644FA62" w14:textId="77777777" w:rsidR="004B1D33" w:rsidRDefault="004B1D33" w:rsidP="00CD607D">
            <w:pPr>
              <w:spacing w:after="0"/>
              <w:jc w:val="center"/>
              <w:rPr>
                <w:rFonts w:ascii="Arial" w:hAnsi="Arial" w:cs="Arial"/>
                <w:color w:val="312E25"/>
                <w:sz w:val="18"/>
                <w:szCs w:val="18"/>
                <w:highlight w:val="yellow"/>
                <w:lang w:val="en-US"/>
              </w:rPr>
            </w:pPr>
            <w:proofErr w:type="spellStart"/>
            <w:r>
              <w:rPr>
                <w:rFonts w:ascii="Arial" w:hAnsi="Arial" w:cs="Arial"/>
                <w:color w:val="312E25"/>
                <w:sz w:val="18"/>
                <w:szCs w:val="18"/>
                <w:highlight w:val="yellow"/>
                <w:lang w:val="en-US"/>
              </w:rPr>
              <w:t>pCR</w:t>
            </w:r>
            <w:proofErr w:type="spellEnd"/>
          </w:p>
          <w:p w14:paraId="3F46524D" w14:textId="77777777" w:rsidR="004B1D33" w:rsidRDefault="004B1D33" w:rsidP="00CD607D">
            <w:pPr>
              <w:spacing w:after="0"/>
              <w:jc w:val="center"/>
              <w:rPr>
                <w:rFonts w:ascii="Arial" w:hAnsi="Arial" w:cs="Arial"/>
                <w:color w:val="312E25"/>
                <w:sz w:val="18"/>
                <w:szCs w:val="18"/>
                <w:highlight w:val="yellow"/>
                <w:lang w:val="en-US"/>
              </w:rPr>
            </w:pPr>
            <w:r>
              <w:rPr>
                <w:rFonts w:ascii="Arial" w:hAnsi="Arial" w:cs="Arial"/>
                <w:color w:val="312E25"/>
                <w:sz w:val="18"/>
                <w:szCs w:val="18"/>
                <w:highlight w:val="yellow"/>
                <w:lang w:val="en-US"/>
              </w:rPr>
              <w:t xml:space="preserve">for </w:t>
            </w:r>
            <w:r>
              <w:rPr>
                <w:rStyle w:val="extrainfo"/>
                <w:sz w:val="15"/>
                <w:szCs w:val="15"/>
                <w:highlight w:val="yellow"/>
                <w:lang w:val="en-US"/>
              </w:rPr>
              <w:t xml:space="preserve">TR </w:t>
            </w:r>
            <w:r>
              <w:rPr>
                <w:rStyle w:val="extrainfo"/>
                <w:rFonts w:ascii="Arial" w:hAnsi="Arial" w:cs="Arial"/>
                <w:color w:val="312E25"/>
                <w:sz w:val="15"/>
                <w:szCs w:val="15"/>
                <w:highlight w:val="yellow"/>
                <w:lang w:val="en-US"/>
              </w:rPr>
              <w:t>38.863</w:t>
            </w:r>
          </w:p>
        </w:tc>
        <w:tc>
          <w:tcPr>
            <w:tcW w:w="2601" w:type="dxa"/>
            <w:tcBorders>
              <w:top w:val="single" w:sz="4" w:space="0" w:color="000000"/>
              <w:left w:val="single" w:sz="4" w:space="0" w:color="000000"/>
              <w:bottom w:val="single" w:sz="4" w:space="0" w:color="000000"/>
              <w:right w:val="single" w:sz="4" w:space="0" w:color="000000"/>
            </w:tcBorders>
            <w:vAlign w:val="center"/>
          </w:tcPr>
          <w:p w14:paraId="07D01F81" w14:textId="77777777" w:rsidR="004B1D33" w:rsidRDefault="004B1D33" w:rsidP="00CD607D">
            <w:pPr>
              <w:spacing w:after="0"/>
              <w:rPr>
                <w:rFonts w:ascii="Arial" w:hAnsi="Arial" w:cs="Arial"/>
                <w:color w:val="312E25"/>
                <w:sz w:val="18"/>
                <w:szCs w:val="18"/>
                <w:lang w:val="en-US"/>
              </w:rPr>
            </w:pPr>
            <w:r>
              <w:rPr>
                <w:rFonts w:ascii="Arial" w:hAnsi="Arial" w:cs="Arial"/>
                <w:color w:val="312E25"/>
                <w:sz w:val="18"/>
                <w:szCs w:val="18"/>
              </w:rPr>
              <w:t>TP to TR 38.863: node class, RF RX (6.2)</w:t>
            </w:r>
          </w:p>
        </w:tc>
        <w:tc>
          <w:tcPr>
            <w:tcW w:w="1937" w:type="dxa"/>
            <w:tcBorders>
              <w:top w:val="single" w:sz="4" w:space="0" w:color="000000"/>
              <w:left w:val="single" w:sz="4" w:space="0" w:color="000000"/>
              <w:bottom w:val="single" w:sz="4" w:space="0" w:color="000000"/>
              <w:right w:val="single" w:sz="4" w:space="0" w:color="000000"/>
            </w:tcBorders>
            <w:vAlign w:val="center"/>
          </w:tcPr>
          <w:p w14:paraId="56554EEF" w14:textId="77777777" w:rsidR="004B1D33" w:rsidRDefault="004B1D33" w:rsidP="00CD607D">
            <w:pPr>
              <w:spacing w:after="0"/>
              <w:jc w:val="center"/>
              <w:rPr>
                <w:rFonts w:ascii="Arial" w:hAnsi="Arial" w:cs="Arial"/>
                <w:color w:val="312E25"/>
                <w:sz w:val="18"/>
                <w:szCs w:val="18"/>
                <w:lang w:val="en-US"/>
              </w:rPr>
            </w:pPr>
            <w:r>
              <w:rPr>
                <w:rFonts w:ascii="Arial" w:hAnsi="Arial" w:cs="Arial"/>
                <w:color w:val="312E25"/>
                <w:sz w:val="18"/>
                <w:szCs w:val="18"/>
              </w:rPr>
              <w:t>Huawei</w:t>
            </w:r>
          </w:p>
        </w:tc>
        <w:tc>
          <w:tcPr>
            <w:tcW w:w="973" w:type="dxa"/>
            <w:tcBorders>
              <w:top w:val="single" w:sz="4" w:space="0" w:color="000000"/>
              <w:left w:val="single" w:sz="4" w:space="0" w:color="000000"/>
              <w:bottom w:val="single" w:sz="4" w:space="0" w:color="000000"/>
              <w:right w:val="single" w:sz="4" w:space="0" w:color="000000"/>
            </w:tcBorders>
            <w:vAlign w:val="center"/>
          </w:tcPr>
          <w:p w14:paraId="21C21412" w14:textId="77777777" w:rsidR="004B1D33" w:rsidRDefault="004B1D33" w:rsidP="00CD607D">
            <w:pPr>
              <w:spacing w:after="0"/>
              <w:jc w:val="center"/>
              <w:rPr>
                <w:rFonts w:ascii="Arial" w:hAnsi="Arial" w:cs="Arial"/>
                <w:color w:val="312E25"/>
                <w:sz w:val="18"/>
                <w:szCs w:val="18"/>
                <w:lang w:val="en-US"/>
              </w:rPr>
            </w:pPr>
            <w:r>
              <w:rPr>
                <w:rFonts w:ascii="Arial" w:hAnsi="Arial" w:cs="Arial"/>
                <w:color w:val="312E25"/>
                <w:sz w:val="18"/>
                <w:szCs w:val="18"/>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2D88C9F0" w14:textId="77777777" w:rsidR="004B1D33" w:rsidRDefault="004B1D33" w:rsidP="00CD607D">
            <w:pPr>
              <w:spacing w:after="0"/>
              <w:jc w:val="center"/>
              <w:rPr>
                <w:rFonts w:ascii="Arial" w:hAnsi="Arial" w:cs="Arial"/>
                <w:color w:val="312E25"/>
                <w:sz w:val="18"/>
                <w:szCs w:val="18"/>
                <w:lang w:val="en-US"/>
              </w:rPr>
            </w:pPr>
            <w:r>
              <w:rPr>
                <w:rFonts w:ascii="Arial" w:hAnsi="Arial" w:cs="Arial"/>
                <w:color w:val="312E25"/>
                <w:sz w:val="18"/>
                <w:szCs w:val="18"/>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73B7B608" w14:textId="77777777" w:rsidR="004B1D33" w:rsidRDefault="004B1D33" w:rsidP="00CD607D">
            <w:pPr>
              <w:spacing w:after="0"/>
              <w:rPr>
                <w:rStyle w:val="agendaitem"/>
                <w:rFonts w:ascii="Arial" w:hAnsi="Arial" w:cs="Arial"/>
                <w:color w:val="312E25"/>
                <w:sz w:val="18"/>
                <w:szCs w:val="18"/>
                <w:lang w:val="en-US"/>
              </w:rPr>
            </w:pPr>
            <w:r>
              <w:rPr>
                <w:rFonts w:ascii="Arial" w:hAnsi="Arial" w:cs="Arial"/>
                <w:color w:val="312E25"/>
                <w:sz w:val="18"/>
                <w:szCs w:val="18"/>
              </w:rPr>
              <w:t>8.13.3.2</w:t>
            </w:r>
          </w:p>
        </w:tc>
      </w:tr>
      <w:tr w:rsidR="004B1D33" w14:paraId="1B47D6E0"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4CF52422" w14:textId="77777777" w:rsidR="004B1D33" w:rsidRDefault="007F5617" w:rsidP="00CD607D">
            <w:pPr>
              <w:jc w:val="center"/>
            </w:pPr>
            <w:hyperlink r:id="rId58" w:tgtFrame="_blank" w:history="1">
              <w:r w:rsidR="004B1D33">
                <w:rPr>
                  <w:rStyle w:val="Lienhypertexte"/>
                  <w:rFonts w:ascii="Arial" w:hAnsi="Arial" w:cs="Arial"/>
                  <w:color w:val="000000"/>
                  <w:sz w:val="18"/>
                  <w:szCs w:val="18"/>
                </w:rPr>
                <w:t>R4-2118718</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7377FB06" w14:textId="77777777" w:rsidR="004B1D33" w:rsidRDefault="004B1D33" w:rsidP="00CD607D">
            <w:pPr>
              <w:spacing w:after="0"/>
              <w:jc w:val="center"/>
              <w:rPr>
                <w:rFonts w:ascii="Arial" w:hAnsi="Arial" w:cs="Arial"/>
                <w:color w:val="312E25"/>
                <w:sz w:val="18"/>
                <w:szCs w:val="18"/>
                <w:highlight w:val="yellow"/>
                <w:lang w:val="en-US"/>
              </w:rPr>
            </w:pPr>
            <w:proofErr w:type="spellStart"/>
            <w:r>
              <w:rPr>
                <w:rFonts w:ascii="Arial" w:hAnsi="Arial" w:cs="Arial"/>
                <w:color w:val="312E25"/>
                <w:sz w:val="18"/>
                <w:szCs w:val="18"/>
                <w:highlight w:val="yellow"/>
                <w:lang w:val="en-US"/>
              </w:rPr>
              <w:t>pCR</w:t>
            </w:r>
            <w:proofErr w:type="spellEnd"/>
          </w:p>
          <w:p w14:paraId="5CE60ABE" w14:textId="77777777" w:rsidR="004B1D33" w:rsidRDefault="004B1D33" w:rsidP="00CD607D">
            <w:pPr>
              <w:spacing w:after="0"/>
              <w:jc w:val="center"/>
              <w:rPr>
                <w:rFonts w:ascii="Arial" w:hAnsi="Arial" w:cs="Arial"/>
                <w:color w:val="312E25"/>
                <w:sz w:val="18"/>
                <w:szCs w:val="18"/>
                <w:highlight w:val="yellow"/>
                <w:lang w:val="en-US"/>
              </w:rPr>
            </w:pPr>
            <w:r>
              <w:rPr>
                <w:rFonts w:ascii="Arial" w:hAnsi="Arial" w:cs="Arial"/>
                <w:color w:val="312E25"/>
                <w:sz w:val="18"/>
                <w:szCs w:val="18"/>
                <w:highlight w:val="yellow"/>
                <w:lang w:val="en-US"/>
              </w:rPr>
              <w:t xml:space="preserve">for </w:t>
            </w:r>
            <w:r>
              <w:rPr>
                <w:rStyle w:val="extrainfo"/>
                <w:sz w:val="15"/>
                <w:szCs w:val="15"/>
                <w:highlight w:val="yellow"/>
                <w:lang w:val="en-US"/>
              </w:rPr>
              <w:t xml:space="preserve">TR </w:t>
            </w:r>
            <w:r>
              <w:rPr>
                <w:rStyle w:val="extrainfo"/>
                <w:rFonts w:ascii="Arial" w:hAnsi="Arial" w:cs="Arial"/>
                <w:color w:val="312E25"/>
                <w:sz w:val="15"/>
                <w:szCs w:val="15"/>
                <w:highlight w:val="yellow"/>
                <w:lang w:val="en-US"/>
              </w:rPr>
              <w:t>38.863</w:t>
            </w:r>
          </w:p>
        </w:tc>
        <w:tc>
          <w:tcPr>
            <w:tcW w:w="2601" w:type="dxa"/>
            <w:tcBorders>
              <w:top w:val="single" w:sz="4" w:space="0" w:color="000000"/>
              <w:left w:val="single" w:sz="4" w:space="0" w:color="000000"/>
              <w:bottom w:val="single" w:sz="4" w:space="0" w:color="000000"/>
              <w:right w:val="single" w:sz="4" w:space="0" w:color="000000"/>
            </w:tcBorders>
            <w:vAlign w:val="center"/>
          </w:tcPr>
          <w:p w14:paraId="0036F4B8" w14:textId="77777777" w:rsidR="004B1D33" w:rsidRDefault="004B1D33" w:rsidP="00CD607D">
            <w:pPr>
              <w:spacing w:after="0"/>
              <w:rPr>
                <w:rFonts w:ascii="Arial" w:hAnsi="Arial" w:cs="Arial"/>
                <w:color w:val="312E25"/>
                <w:sz w:val="18"/>
                <w:szCs w:val="18"/>
                <w:lang w:val="en-US"/>
              </w:rPr>
            </w:pPr>
            <w:r>
              <w:rPr>
                <w:rFonts w:ascii="Arial" w:hAnsi="Arial" w:cs="Arial"/>
                <w:color w:val="312E25"/>
                <w:sz w:val="18"/>
                <w:szCs w:val="18"/>
              </w:rPr>
              <w:t>TP for 38.863 on NTN UE transmission characteristics</w:t>
            </w:r>
          </w:p>
        </w:tc>
        <w:tc>
          <w:tcPr>
            <w:tcW w:w="1937" w:type="dxa"/>
            <w:tcBorders>
              <w:top w:val="single" w:sz="4" w:space="0" w:color="000000"/>
              <w:left w:val="single" w:sz="4" w:space="0" w:color="000000"/>
              <w:bottom w:val="single" w:sz="4" w:space="0" w:color="000000"/>
              <w:right w:val="single" w:sz="4" w:space="0" w:color="000000"/>
            </w:tcBorders>
            <w:vAlign w:val="center"/>
          </w:tcPr>
          <w:p w14:paraId="5756D437" w14:textId="77777777" w:rsidR="004B1D33" w:rsidRDefault="004B1D33" w:rsidP="00CD607D">
            <w:pPr>
              <w:spacing w:after="0"/>
              <w:jc w:val="center"/>
              <w:rPr>
                <w:rFonts w:ascii="Arial" w:hAnsi="Arial" w:cs="Arial"/>
                <w:color w:val="312E25"/>
                <w:sz w:val="18"/>
                <w:szCs w:val="18"/>
                <w:lang w:val="en-US"/>
              </w:rPr>
            </w:pPr>
            <w:r>
              <w:rPr>
                <w:rFonts w:ascii="Arial" w:hAnsi="Arial" w:cs="Arial"/>
                <w:color w:val="312E25"/>
                <w:sz w:val="18"/>
                <w:szCs w:val="18"/>
              </w:rPr>
              <w:t xml:space="preserve">Huawei, </w:t>
            </w:r>
            <w:proofErr w:type="spellStart"/>
            <w:r>
              <w:rPr>
                <w:rFonts w:ascii="Arial" w:hAnsi="Arial" w:cs="Arial"/>
                <w:color w:val="312E25"/>
                <w:sz w:val="18"/>
                <w:szCs w:val="18"/>
              </w:rPr>
              <w:t>HiSilicon</w:t>
            </w:r>
            <w:proofErr w:type="spellEnd"/>
          </w:p>
        </w:tc>
        <w:tc>
          <w:tcPr>
            <w:tcW w:w="973" w:type="dxa"/>
            <w:tcBorders>
              <w:top w:val="single" w:sz="4" w:space="0" w:color="000000"/>
              <w:left w:val="single" w:sz="4" w:space="0" w:color="000000"/>
              <w:bottom w:val="single" w:sz="4" w:space="0" w:color="000000"/>
              <w:right w:val="single" w:sz="4" w:space="0" w:color="000000"/>
            </w:tcBorders>
            <w:vAlign w:val="center"/>
          </w:tcPr>
          <w:p w14:paraId="3918239D" w14:textId="77777777" w:rsidR="004B1D33" w:rsidRDefault="004B1D33" w:rsidP="00CD607D">
            <w:pPr>
              <w:spacing w:after="0"/>
              <w:jc w:val="center"/>
              <w:rPr>
                <w:rFonts w:ascii="Arial" w:hAnsi="Arial" w:cs="Arial"/>
                <w:color w:val="312E25"/>
                <w:sz w:val="18"/>
                <w:szCs w:val="18"/>
                <w:lang w:val="en-US"/>
              </w:rPr>
            </w:pPr>
            <w:r>
              <w:rPr>
                <w:rFonts w:ascii="Arial" w:hAnsi="Arial" w:cs="Arial"/>
                <w:color w:val="312E25"/>
                <w:sz w:val="18"/>
                <w:szCs w:val="18"/>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6E1B19E5" w14:textId="77777777" w:rsidR="004B1D33" w:rsidRDefault="004B1D33" w:rsidP="00CD607D">
            <w:pPr>
              <w:spacing w:after="0"/>
              <w:jc w:val="center"/>
              <w:rPr>
                <w:rFonts w:ascii="Arial" w:hAnsi="Arial" w:cs="Arial"/>
                <w:color w:val="312E25"/>
                <w:sz w:val="18"/>
                <w:szCs w:val="18"/>
                <w:lang w:val="en-US"/>
              </w:rPr>
            </w:pPr>
            <w:r>
              <w:rPr>
                <w:rFonts w:ascii="Arial" w:hAnsi="Arial" w:cs="Arial"/>
                <w:color w:val="312E25"/>
                <w:sz w:val="18"/>
                <w:szCs w:val="18"/>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20BD5A8F" w14:textId="77777777" w:rsidR="004B1D33" w:rsidRDefault="004B1D33" w:rsidP="00CD607D">
            <w:pPr>
              <w:spacing w:after="0"/>
              <w:rPr>
                <w:rStyle w:val="agendaitem"/>
                <w:rFonts w:ascii="Arial" w:hAnsi="Arial" w:cs="Arial"/>
                <w:color w:val="312E25"/>
                <w:sz w:val="18"/>
                <w:szCs w:val="18"/>
                <w:lang w:val="en-US"/>
              </w:rPr>
            </w:pPr>
            <w:r>
              <w:rPr>
                <w:rFonts w:ascii="Arial" w:hAnsi="Arial" w:cs="Arial"/>
                <w:color w:val="312E25"/>
                <w:sz w:val="18"/>
                <w:szCs w:val="18"/>
              </w:rPr>
              <w:t>8.13.4.1</w:t>
            </w:r>
          </w:p>
        </w:tc>
      </w:tr>
    </w:tbl>
    <w:p w14:paraId="784B0D6C" w14:textId="77777777" w:rsidR="004B1D33" w:rsidRDefault="004B1D33" w:rsidP="004B1D33">
      <w:pPr>
        <w:spacing w:after="0"/>
        <w:jc w:val="both"/>
        <w:rPr>
          <w:color w:val="000000" w:themeColor="text1"/>
          <w:lang w:val="en-US" w:eastAsia="zh-CN"/>
        </w:rPr>
      </w:pPr>
      <w:r>
        <w:rPr>
          <w:b/>
          <w:color w:val="000000" w:themeColor="text1"/>
          <w:lang w:val="en-US" w:eastAsia="zh-CN"/>
        </w:rPr>
        <w:t>Moderator note1:</w:t>
      </w:r>
      <w:r>
        <w:rPr>
          <w:color w:val="000000" w:themeColor="text1"/>
          <w:lang w:val="en-US" w:eastAsia="zh-CN"/>
        </w:rPr>
        <w:t xml:space="preserve"> There are 3 </w:t>
      </w:r>
      <w:proofErr w:type="spellStart"/>
      <w:r>
        <w:rPr>
          <w:color w:val="000000" w:themeColor="text1"/>
          <w:lang w:val="en-US" w:eastAsia="zh-CN"/>
        </w:rPr>
        <w:t>pCRs</w:t>
      </w:r>
      <w:proofErr w:type="spellEnd"/>
      <w:r>
        <w:rPr>
          <w:color w:val="000000" w:themeColor="text1"/>
          <w:lang w:val="en-US" w:eastAsia="zh-CN"/>
        </w:rPr>
        <w:t xml:space="preserve"> to TR 38.863, which the moderator proposes to discuss in the dedicated folders from 1</w:t>
      </w:r>
      <w:r>
        <w:rPr>
          <w:color w:val="000000" w:themeColor="text1"/>
          <w:vertAlign w:val="superscript"/>
          <w:lang w:val="en-US" w:eastAsia="zh-CN"/>
        </w:rPr>
        <w:t>st</w:t>
      </w:r>
      <w:r>
        <w:rPr>
          <w:color w:val="000000" w:themeColor="text1"/>
          <w:lang w:val="en-US" w:eastAsia="zh-CN"/>
        </w:rPr>
        <w:t xml:space="preserve"> round and 2</w:t>
      </w:r>
      <w:r>
        <w:rPr>
          <w:color w:val="000000" w:themeColor="text1"/>
          <w:vertAlign w:val="superscript"/>
          <w:lang w:val="en-US" w:eastAsia="zh-CN"/>
        </w:rPr>
        <w:t>nd</w:t>
      </w:r>
      <w:r>
        <w:rPr>
          <w:color w:val="000000" w:themeColor="text1"/>
          <w:lang w:val="en-US" w:eastAsia="zh-CN"/>
        </w:rPr>
        <w:t xml:space="preserve"> round.</w:t>
      </w:r>
    </w:p>
    <w:p w14:paraId="0B45D5B3" w14:textId="63E0C375" w:rsidR="00C50FA6" w:rsidRDefault="00C50FA6" w:rsidP="004B1D33">
      <w:pPr>
        <w:spacing w:after="0"/>
        <w:jc w:val="both"/>
        <w:rPr>
          <w:b/>
          <w:color w:val="000000" w:themeColor="text1"/>
          <w:lang w:val="en-US" w:eastAsia="zh-CN"/>
        </w:rPr>
      </w:pPr>
    </w:p>
    <w:p w14:paraId="6C47F61A" w14:textId="21A857C5" w:rsidR="00E3508C" w:rsidRPr="004B1D33" w:rsidRDefault="004B1D33" w:rsidP="007A7888">
      <w:pPr>
        <w:spacing w:after="0"/>
        <w:jc w:val="both"/>
        <w:rPr>
          <w:color w:val="000000" w:themeColor="text1"/>
          <w:lang w:val="en-US" w:eastAsia="zh-CN"/>
        </w:rPr>
      </w:pPr>
      <w:r>
        <w:rPr>
          <w:b/>
          <w:color w:val="000000" w:themeColor="text1"/>
          <w:lang w:val="en-US" w:eastAsia="zh-CN"/>
        </w:rPr>
        <w:t>Moderator note2:</w:t>
      </w:r>
      <w:r>
        <w:rPr>
          <w:color w:val="000000" w:themeColor="text1"/>
          <w:lang w:val="en-US" w:eastAsia="zh-CN"/>
        </w:rPr>
        <w:t xml:space="preserve"> Please also note that there are 2 more </w:t>
      </w:r>
      <w:proofErr w:type="spellStart"/>
      <w:r>
        <w:rPr>
          <w:color w:val="000000" w:themeColor="text1"/>
          <w:lang w:val="en-US" w:eastAsia="zh-CN"/>
        </w:rPr>
        <w:t>pCRs</w:t>
      </w:r>
      <w:proofErr w:type="spellEnd"/>
      <w:r>
        <w:rPr>
          <w:color w:val="000000" w:themeColor="text1"/>
          <w:lang w:val="en-US" w:eastAsia="zh-CN"/>
        </w:rPr>
        <w:t xml:space="preserve"> to TR 38.863, added from [101-e][311] list, to be discussed under [101-e][309], and which the moderator proposes to discuss in the dedicated folders from 1</w:t>
      </w:r>
      <w:r>
        <w:rPr>
          <w:color w:val="000000" w:themeColor="text1"/>
          <w:vertAlign w:val="superscript"/>
          <w:lang w:val="en-US" w:eastAsia="zh-CN"/>
        </w:rPr>
        <w:t>st</w:t>
      </w:r>
      <w:r>
        <w:rPr>
          <w:color w:val="000000" w:themeColor="text1"/>
          <w:lang w:val="en-US" w:eastAsia="zh-CN"/>
        </w:rPr>
        <w:t xml:space="preserve"> round and 2</w:t>
      </w:r>
      <w:r>
        <w:rPr>
          <w:color w:val="000000" w:themeColor="text1"/>
          <w:vertAlign w:val="superscript"/>
          <w:lang w:val="en-US" w:eastAsia="zh-CN"/>
        </w:rPr>
        <w:t>nd</w:t>
      </w:r>
      <w:r>
        <w:rPr>
          <w:color w:val="000000" w:themeColor="text1"/>
          <w:lang w:val="en-US" w:eastAsia="zh-CN"/>
        </w:rPr>
        <w:t xml:space="preserve"> round.</w:t>
      </w:r>
    </w:p>
    <w:sectPr w:rsidR="00E3508C" w:rsidRPr="004B1D33">
      <w:footnotePr>
        <w:numRestart w:val="eachSect"/>
      </w:footnotePr>
      <w:pgSz w:w="11907" w:h="16840"/>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7B316" w16cex:dateUtc="2021-11-11T14:19:00Z"/>
  <w16cex:commentExtensible w16cex:durableId="2537B41E" w16cex:dateUtc="2021-11-11T1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54EF72D" w16cid:durableId="2537B316"/>
  <w16cid:commentId w16cid:paraId="222FCAC2" w16cid:durableId="2537B4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0" type="#_x0000_t75" style="width:112.8pt;height:75pt" o:bullet="t">
        <v:imagedata r:id="rId1" o:title="artF938"/>
      </v:shape>
    </w:pict>
  </w:numPicBullet>
  <w:abstractNum w:abstractNumId="0" w15:restartNumberingAfterBreak="0">
    <w:nsid w:val="012E6EF9"/>
    <w:multiLevelType w:val="hybridMultilevel"/>
    <w:tmpl w:val="FAC88016"/>
    <w:lvl w:ilvl="0" w:tplc="5DD674C4">
      <w:start w:val="20"/>
      <w:numFmt w:val="bullet"/>
      <w:lvlText w:val="-"/>
      <w:lvlJc w:val="left"/>
      <w:pPr>
        <w:ind w:left="2348" w:hanging="360"/>
      </w:pPr>
      <w:rPr>
        <w:rFonts w:ascii="Times New Roman" w:eastAsia="SimSun" w:hAnsi="Times New Roman" w:cs="Times New Roman" w:hint="default"/>
      </w:rPr>
    </w:lvl>
    <w:lvl w:ilvl="1" w:tplc="041D0003" w:tentative="1">
      <w:start w:val="1"/>
      <w:numFmt w:val="bullet"/>
      <w:lvlText w:val="o"/>
      <w:lvlJc w:val="left"/>
      <w:pPr>
        <w:ind w:left="3068" w:hanging="360"/>
      </w:pPr>
      <w:rPr>
        <w:rFonts w:ascii="Courier New" w:hAnsi="Courier New" w:cs="Courier New" w:hint="default"/>
      </w:rPr>
    </w:lvl>
    <w:lvl w:ilvl="2" w:tplc="041D0005" w:tentative="1">
      <w:start w:val="1"/>
      <w:numFmt w:val="bullet"/>
      <w:lvlText w:val=""/>
      <w:lvlJc w:val="left"/>
      <w:pPr>
        <w:ind w:left="3788" w:hanging="360"/>
      </w:pPr>
      <w:rPr>
        <w:rFonts w:ascii="Wingdings" w:hAnsi="Wingdings" w:hint="default"/>
      </w:rPr>
    </w:lvl>
    <w:lvl w:ilvl="3" w:tplc="041D0001" w:tentative="1">
      <w:start w:val="1"/>
      <w:numFmt w:val="bullet"/>
      <w:lvlText w:val=""/>
      <w:lvlJc w:val="left"/>
      <w:pPr>
        <w:ind w:left="4508" w:hanging="360"/>
      </w:pPr>
      <w:rPr>
        <w:rFonts w:ascii="Symbol" w:hAnsi="Symbol" w:hint="default"/>
      </w:rPr>
    </w:lvl>
    <w:lvl w:ilvl="4" w:tplc="041D0003" w:tentative="1">
      <w:start w:val="1"/>
      <w:numFmt w:val="bullet"/>
      <w:lvlText w:val="o"/>
      <w:lvlJc w:val="left"/>
      <w:pPr>
        <w:ind w:left="5228" w:hanging="360"/>
      </w:pPr>
      <w:rPr>
        <w:rFonts w:ascii="Courier New" w:hAnsi="Courier New" w:cs="Courier New" w:hint="default"/>
      </w:rPr>
    </w:lvl>
    <w:lvl w:ilvl="5" w:tplc="041D0005" w:tentative="1">
      <w:start w:val="1"/>
      <w:numFmt w:val="bullet"/>
      <w:lvlText w:val=""/>
      <w:lvlJc w:val="left"/>
      <w:pPr>
        <w:ind w:left="5948" w:hanging="360"/>
      </w:pPr>
      <w:rPr>
        <w:rFonts w:ascii="Wingdings" w:hAnsi="Wingdings" w:hint="default"/>
      </w:rPr>
    </w:lvl>
    <w:lvl w:ilvl="6" w:tplc="041D0001" w:tentative="1">
      <w:start w:val="1"/>
      <w:numFmt w:val="bullet"/>
      <w:lvlText w:val=""/>
      <w:lvlJc w:val="left"/>
      <w:pPr>
        <w:ind w:left="6668" w:hanging="360"/>
      </w:pPr>
      <w:rPr>
        <w:rFonts w:ascii="Symbol" w:hAnsi="Symbol" w:hint="default"/>
      </w:rPr>
    </w:lvl>
    <w:lvl w:ilvl="7" w:tplc="041D0003" w:tentative="1">
      <w:start w:val="1"/>
      <w:numFmt w:val="bullet"/>
      <w:lvlText w:val="o"/>
      <w:lvlJc w:val="left"/>
      <w:pPr>
        <w:ind w:left="7388" w:hanging="360"/>
      </w:pPr>
      <w:rPr>
        <w:rFonts w:ascii="Courier New" w:hAnsi="Courier New" w:cs="Courier New" w:hint="default"/>
      </w:rPr>
    </w:lvl>
    <w:lvl w:ilvl="8" w:tplc="041D0005" w:tentative="1">
      <w:start w:val="1"/>
      <w:numFmt w:val="bullet"/>
      <w:lvlText w:val=""/>
      <w:lvlJc w:val="left"/>
      <w:pPr>
        <w:ind w:left="8108" w:hanging="360"/>
      </w:pPr>
      <w:rPr>
        <w:rFonts w:ascii="Wingdings" w:hAnsi="Wingdings" w:hint="default"/>
      </w:rPr>
    </w:lvl>
  </w:abstractNum>
  <w:abstractNum w:abstractNumId="1" w15:restartNumberingAfterBreak="0">
    <w:nsid w:val="0B4D3551"/>
    <w:multiLevelType w:val="hybridMultilevel"/>
    <w:tmpl w:val="02D62CC6"/>
    <w:lvl w:ilvl="0" w:tplc="56B6D7B6">
      <w:start w:val="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A9644A"/>
    <w:multiLevelType w:val="hybridMultilevel"/>
    <w:tmpl w:val="61EAB428"/>
    <w:lvl w:ilvl="0" w:tplc="517ED2C4">
      <w:start w:val="20"/>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FEB6C68"/>
    <w:multiLevelType w:val="multilevel"/>
    <w:tmpl w:val="0FEB6C68"/>
    <w:lvl w:ilvl="0">
      <w:start w:val="1"/>
      <w:numFmt w:val="bullet"/>
      <w:lvlText w:val="o"/>
      <w:lvlJc w:val="left"/>
      <w:pPr>
        <w:ind w:left="1496" w:hanging="360"/>
      </w:pPr>
      <w:rPr>
        <w:rFonts w:ascii="Courier New" w:hAnsi="Courier New" w:cs="Courier New" w:hint="default"/>
        <w:b/>
        <w:color w:val="auto"/>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4" w15:restartNumberingAfterBreak="0">
    <w:nsid w:val="12ED3AE8"/>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1551EB"/>
    <w:multiLevelType w:val="hybridMultilevel"/>
    <w:tmpl w:val="EAF8AE62"/>
    <w:lvl w:ilvl="0" w:tplc="5524D586">
      <w:start w:val="1"/>
      <w:numFmt w:val="bullet"/>
      <w:lvlText w:val=""/>
      <w:lvlPicBulletId w:val="0"/>
      <w:lvlJc w:val="left"/>
      <w:pPr>
        <w:tabs>
          <w:tab w:val="num" w:pos="720"/>
        </w:tabs>
        <w:ind w:left="720" w:hanging="360"/>
      </w:pPr>
      <w:rPr>
        <w:rFonts w:ascii="Symbol" w:hAnsi="Symbol" w:hint="default"/>
      </w:rPr>
    </w:lvl>
    <w:lvl w:ilvl="1" w:tplc="123AA6EE" w:tentative="1">
      <w:start w:val="1"/>
      <w:numFmt w:val="bullet"/>
      <w:lvlText w:val=""/>
      <w:lvlPicBulletId w:val="0"/>
      <w:lvlJc w:val="left"/>
      <w:pPr>
        <w:tabs>
          <w:tab w:val="num" w:pos="1440"/>
        </w:tabs>
        <w:ind w:left="1440" w:hanging="360"/>
      </w:pPr>
      <w:rPr>
        <w:rFonts w:ascii="Symbol" w:hAnsi="Symbol" w:hint="default"/>
      </w:rPr>
    </w:lvl>
    <w:lvl w:ilvl="2" w:tplc="9C0C0104" w:tentative="1">
      <w:start w:val="1"/>
      <w:numFmt w:val="bullet"/>
      <w:lvlText w:val=""/>
      <w:lvlPicBulletId w:val="0"/>
      <w:lvlJc w:val="left"/>
      <w:pPr>
        <w:tabs>
          <w:tab w:val="num" w:pos="2160"/>
        </w:tabs>
        <w:ind w:left="2160" w:hanging="360"/>
      </w:pPr>
      <w:rPr>
        <w:rFonts w:ascii="Symbol" w:hAnsi="Symbol" w:hint="default"/>
      </w:rPr>
    </w:lvl>
    <w:lvl w:ilvl="3" w:tplc="689225BC" w:tentative="1">
      <w:start w:val="1"/>
      <w:numFmt w:val="bullet"/>
      <w:lvlText w:val=""/>
      <w:lvlPicBulletId w:val="0"/>
      <w:lvlJc w:val="left"/>
      <w:pPr>
        <w:tabs>
          <w:tab w:val="num" w:pos="2880"/>
        </w:tabs>
        <w:ind w:left="2880" w:hanging="360"/>
      </w:pPr>
      <w:rPr>
        <w:rFonts w:ascii="Symbol" w:hAnsi="Symbol" w:hint="default"/>
      </w:rPr>
    </w:lvl>
    <w:lvl w:ilvl="4" w:tplc="1110D67C" w:tentative="1">
      <w:start w:val="1"/>
      <w:numFmt w:val="bullet"/>
      <w:lvlText w:val=""/>
      <w:lvlPicBulletId w:val="0"/>
      <w:lvlJc w:val="left"/>
      <w:pPr>
        <w:tabs>
          <w:tab w:val="num" w:pos="3600"/>
        </w:tabs>
        <w:ind w:left="3600" w:hanging="360"/>
      </w:pPr>
      <w:rPr>
        <w:rFonts w:ascii="Symbol" w:hAnsi="Symbol" w:hint="default"/>
      </w:rPr>
    </w:lvl>
    <w:lvl w:ilvl="5" w:tplc="D318F8D8" w:tentative="1">
      <w:start w:val="1"/>
      <w:numFmt w:val="bullet"/>
      <w:lvlText w:val=""/>
      <w:lvlPicBulletId w:val="0"/>
      <w:lvlJc w:val="left"/>
      <w:pPr>
        <w:tabs>
          <w:tab w:val="num" w:pos="4320"/>
        </w:tabs>
        <w:ind w:left="4320" w:hanging="360"/>
      </w:pPr>
      <w:rPr>
        <w:rFonts w:ascii="Symbol" w:hAnsi="Symbol" w:hint="default"/>
      </w:rPr>
    </w:lvl>
    <w:lvl w:ilvl="6" w:tplc="10DE5942" w:tentative="1">
      <w:start w:val="1"/>
      <w:numFmt w:val="bullet"/>
      <w:lvlText w:val=""/>
      <w:lvlPicBulletId w:val="0"/>
      <w:lvlJc w:val="left"/>
      <w:pPr>
        <w:tabs>
          <w:tab w:val="num" w:pos="5040"/>
        </w:tabs>
        <w:ind w:left="5040" w:hanging="360"/>
      </w:pPr>
      <w:rPr>
        <w:rFonts w:ascii="Symbol" w:hAnsi="Symbol" w:hint="default"/>
      </w:rPr>
    </w:lvl>
    <w:lvl w:ilvl="7" w:tplc="C23E72F6" w:tentative="1">
      <w:start w:val="1"/>
      <w:numFmt w:val="bullet"/>
      <w:lvlText w:val=""/>
      <w:lvlPicBulletId w:val="0"/>
      <w:lvlJc w:val="left"/>
      <w:pPr>
        <w:tabs>
          <w:tab w:val="num" w:pos="5760"/>
        </w:tabs>
        <w:ind w:left="5760" w:hanging="360"/>
      </w:pPr>
      <w:rPr>
        <w:rFonts w:ascii="Symbol" w:hAnsi="Symbol" w:hint="default"/>
      </w:rPr>
    </w:lvl>
    <w:lvl w:ilvl="8" w:tplc="E202173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2A517F"/>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3D26528"/>
    <w:multiLevelType w:val="hybridMultilevel"/>
    <w:tmpl w:val="D6484980"/>
    <w:lvl w:ilvl="0" w:tplc="08090001">
      <w:start w:val="1"/>
      <w:numFmt w:val="bullet"/>
      <w:lvlText w:val=""/>
      <w:lvlJc w:val="left"/>
      <w:pPr>
        <w:ind w:left="1140" w:hanging="360"/>
      </w:pPr>
      <w:rPr>
        <w:rFonts w:ascii="Symbol" w:hAnsi="Symbol"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9" w15:restartNumberingAfterBreak="0">
    <w:nsid w:val="29740C48"/>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D194983"/>
    <w:multiLevelType w:val="multilevel"/>
    <w:tmpl w:val="2D194983"/>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2D1F355F"/>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D7351ED"/>
    <w:multiLevelType w:val="hybridMultilevel"/>
    <w:tmpl w:val="602863E4"/>
    <w:lvl w:ilvl="0" w:tplc="A4A490AA">
      <w:start w:val="1"/>
      <w:numFmt w:val="bullet"/>
      <w:lvlText w:val=""/>
      <w:lvlPicBulletId w:val="0"/>
      <w:lvlJc w:val="left"/>
      <w:pPr>
        <w:tabs>
          <w:tab w:val="num" w:pos="720"/>
        </w:tabs>
        <w:ind w:left="720" w:hanging="360"/>
      </w:pPr>
      <w:rPr>
        <w:rFonts w:ascii="Symbol" w:hAnsi="Symbol" w:hint="default"/>
      </w:rPr>
    </w:lvl>
    <w:lvl w:ilvl="1" w:tplc="7638BA04" w:tentative="1">
      <w:start w:val="1"/>
      <w:numFmt w:val="bullet"/>
      <w:lvlText w:val=""/>
      <w:lvlPicBulletId w:val="0"/>
      <w:lvlJc w:val="left"/>
      <w:pPr>
        <w:tabs>
          <w:tab w:val="num" w:pos="1440"/>
        </w:tabs>
        <w:ind w:left="1440" w:hanging="360"/>
      </w:pPr>
      <w:rPr>
        <w:rFonts w:ascii="Symbol" w:hAnsi="Symbol" w:hint="default"/>
      </w:rPr>
    </w:lvl>
    <w:lvl w:ilvl="2" w:tplc="E2B82A2E" w:tentative="1">
      <w:start w:val="1"/>
      <w:numFmt w:val="bullet"/>
      <w:lvlText w:val=""/>
      <w:lvlPicBulletId w:val="0"/>
      <w:lvlJc w:val="left"/>
      <w:pPr>
        <w:tabs>
          <w:tab w:val="num" w:pos="2160"/>
        </w:tabs>
        <w:ind w:left="2160" w:hanging="360"/>
      </w:pPr>
      <w:rPr>
        <w:rFonts w:ascii="Symbol" w:hAnsi="Symbol" w:hint="default"/>
      </w:rPr>
    </w:lvl>
    <w:lvl w:ilvl="3" w:tplc="705CECBE" w:tentative="1">
      <w:start w:val="1"/>
      <w:numFmt w:val="bullet"/>
      <w:lvlText w:val=""/>
      <w:lvlPicBulletId w:val="0"/>
      <w:lvlJc w:val="left"/>
      <w:pPr>
        <w:tabs>
          <w:tab w:val="num" w:pos="2880"/>
        </w:tabs>
        <w:ind w:left="2880" w:hanging="360"/>
      </w:pPr>
      <w:rPr>
        <w:rFonts w:ascii="Symbol" w:hAnsi="Symbol" w:hint="default"/>
      </w:rPr>
    </w:lvl>
    <w:lvl w:ilvl="4" w:tplc="E1AC26A8" w:tentative="1">
      <w:start w:val="1"/>
      <w:numFmt w:val="bullet"/>
      <w:lvlText w:val=""/>
      <w:lvlPicBulletId w:val="0"/>
      <w:lvlJc w:val="left"/>
      <w:pPr>
        <w:tabs>
          <w:tab w:val="num" w:pos="3600"/>
        </w:tabs>
        <w:ind w:left="3600" w:hanging="360"/>
      </w:pPr>
      <w:rPr>
        <w:rFonts w:ascii="Symbol" w:hAnsi="Symbol" w:hint="default"/>
      </w:rPr>
    </w:lvl>
    <w:lvl w:ilvl="5" w:tplc="5052F2EA" w:tentative="1">
      <w:start w:val="1"/>
      <w:numFmt w:val="bullet"/>
      <w:lvlText w:val=""/>
      <w:lvlPicBulletId w:val="0"/>
      <w:lvlJc w:val="left"/>
      <w:pPr>
        <w:tabs>
          <w:tab w:val="num" w:pos="4320"/>
        </w:tabs>
        <w:ind w:left="4320" w:hanging="360"/>
      </w:pPr>
      <w:rPr>
        <w:rFonts w:ascii="Symbol" w:hAnsi="Symbol" w:hint="default"/>
      </w:rPr>
    </w:lvl>
    <w:lvl w:ilvl="6" w:tplc="B4709F9C" w:tentative="1">
      <w:start w:val="1"/>
      <w:numFmt w:val="bullet"/>
      <w:lvlText w:val=""/>
      <w:lvlPicBulletId w:val="0"/>
      <w:lvlJc w:val="left"/>
      <w:pPr>
        <w:tabs>
          <w:tab w:val="num" w:pos="5040"/>
        </w:tabs>
        <w:ind w:left="5040" w:hanging="360"/>
      </w:pPr>
      <w:rPr>
        <w:rFonts w:ascii="Symbol" w:hAnsi="Symbol" w:hint="default"/>
      </w:rPr>
    </w:lvl>
    <w:lvl w:ilvl="7" w:tplc="CDE41D38" w:tentative="1">
      <w:start w:val="1"/>
      <w:numFmt w:val="bullet"/>
      <w:lvlText w:val=""/>
      <w:lvlPicBulletId w:val="0"/>
      <w:lvlJc w:val="left"/>
      <w:pPr>
        <w:tabs>
          <w:tab w:val="num" w:pos="5760"/>
        </w:tabs>
        <w:ind w:left="5760" w:hanging="360"/>
      </w:pPr>
      <w:rPr>
        <w:rFonts w:ascii="Symbol" w:hAnsi="Symbol" w:hint="default"/>
      </w:rPr>
    </w:lvl>
    <w:lvl w:ilvl="8" w:tplc="7098172A"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322D2746"/>
    <w:multiLevelType w:val="multilevel"/>
    <w:tmpl w:val="322D2746"/>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34795105"/>
    <w:multiLevelType w:val="hybridMultilevel"/>
    <w:tmpl w:val="DB38992A"/>
    <w:lvl w:ilvl="0" w:tplc="040C0001">
      <w:start w:val="1"/>
      <w:numFmt w:val="bullet"/>
      <w:lvlText w:val=""/>
      <w:lvlJc w:val="left"/>
      <w:pPr>
        <w:ind w:left="2820" w:hanging="360"/>
      </w:pPr>
      <w:rPr>
        <w:rFonts w:ascii="Symbol" w:hAnsi="Symbol" w:hint="default"/>
      </w:rPr>
    </w:lvl>
    <w:lvl w:ilvl="1" w:tplc="040C0003" w:tentative="1">
      <w:start w:val="1"/>
      <w:numFmt w:val="bullet"/>
      <w:lvlText w:val="o"/>
      <w:lvlJc w:val="left"/>
      <w:pPr>
        <w:ind w:left="3540" w:hanging="360"/>
      </w:pPr>
      <w:rPr>
        <w:rFonts w:ascii="Courier New" w:hAnsi="Courier New" w:cs="Courier New" w:hint="default"/>
      </w:rPr>
    </w:lvl>
    <w:lvl w:ilvl="2" w:tplc="040C0005" w:tentative="1">
      <w:start w:val="1"/>
      <w:numFmt w:val="bullet"/>
      <w:lvlText w:val=""/>
      <w:lvlJc w:val="left"/>
      <w:pPr>
        <w:ind w:left="4260" w:hanging="360"/>
      </w:pPr>
      <w:rPr>
        <w:rFonts w:ascii="Wingdings" w:hAnsi="Wingdings" w:hint="default"/>
      </w:rPr>
    </w:lvl>
    <w:lvl w:ilvl="3" w:tplc="040C0001" w:tentative="1">
      <w:start w:val="1"/>
      <w:numFmt w:val="bullet"/>
      <w:lvlText w:val=""/>
      <w:lvlJc w:val="left"/>
      <w:pPr>
        <w:ind w:left="4980" w:hanging="360"/>
      </w:pPr>
      <w:rPr>
        <w:rFonts w:ascii="Symbol" w:hAnsi="Symbol" w:hint="default"/>
      </w:rPr>
    </w:lvl>
    <w:lvl w:ilvl="4" w:tplc="040C0003" w:tentative="1">
      <w:start w:val="1"/>
      <w:numFmt w:val="bullet"/>
      <w:lvlText w:val="o"/>
      <w:lvlJc w:val="left"/>
      <w:pPr>
        <w:ind w:left="5700" w:hanging="360"/>
      </w:pPr>
      <w:rPr>
        <w:rFonts w:ascii="Courier New" w:hAnsi="Courier New" w:cs="Courier New" w:hint="default"/>
      </w:rPr>
    </w:lvl>
    <w:lvl w:ilvl="5" w:tplc="040C0005" w:tentative="1">
      <w:start w:val="1"/>
      <w:numFmt w:val="bullet"/>
      <w:lvlText w:val=""/>
      <w:lvlJc w:val="left"/>
      <w:pPr>
        <w:ind w:left="6420" w:hanging="360"/>
      </w:pPr>
      <w:rPr>
        <w:rFonts w:ascii="Wingdings" w:hAnsi="Wingdings" w:hint="default"/>
      </w:rPr>
    </w:lvl>
    <w:lvl w:ilvl="6" w:tplc="040C0001" w:tentative="1">
      <w:start w:val="1"/>
      <w:numFmt w:val="bullet"/>
      <w:lvlText w:val=""/>
      <w:lvlJc w:val="left"/>
      <w:pPr>
        <w:ind w:left="7140" w:hanging="360"/>
      </w:pPr>
      <w:rPr>
        <w:rFonts w:ascii="Symbol" w:hAnsi="Symbol" w:hint="default"/>
      </w:rPr>
    </w:lvl>
    <w:lvl w:ilvl="7" w:tplc="040C0003" w:tentative="1">
      <w:start w:val="1"/>
      <w:numFmt w:val="bullet"/>
      <w:lvlText w:val="o"/>
      <w:lvlJc w:val="left"/>
      <w:pPr>
        <w:ind w:left="7860" w:hanging="360"/>
      </w:pPr>
      <w:rPr>
        <w:rFonts w:ascii="Courier New" w:hAnsi="Courier New" w:cs="Courier New" w:hint="default"/>
      </w:rPr>
    </w:lvl>
    <w:lvl w:ilvl="8" w:tplc="040C0005" w:tentative="1">
      <w:start w:val="1"/>
      <w:numFmt w:val="bullet"/>
      <w:lvlText w:val=""/>
      <w:lvlJc w:val="left"/>
      <w:pPr>
        <w:ind w:left="8580" w:hanging="360"/>
      </w:pPr>
      <w:rPr>
        <w:rFonts w:ascii="Wingdings" w:hAnsi="Wingdings" w:hint="default"/>
      </w:rPr>
    </w:lvl>
  </w:abstractNum>
  <w:abstractNum w:abstractNumId="16" w15:restartNumberingAfterBreak="0">
    <w:nsid w:val="3AD37A3D"/>
    <w:multiLevelType w:val="multilevel"/>
    <w:tmpl w:val="3AD37A3D"/>
    <w:lvl w:ilvl="0">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17" w15:restartNumberingAfterBreak="0">
    <w:nsid w:val="3D5236A7"/>
    <w:multiLevelType w:val="multilevel"/>
    <w:tmpl w:val="3D5236A7"/>
    <w:lvl w:ilvl="0">
      <w:numFmt w:val="bullet"/>
      <w:lvlText w:val="-"/>
      <w:lvlJc w:val="left"/>
      <w:pPr>
        <w:ind w:left="1272" w:hanging="420"/>
      </w:pPr>
      <w:rPr>
        <w:rFonts w:ascii="Times New Roman" w:eastAsia="Times New Roman" w:hAnsi="Times New Roman" w:cs="Times New Roman" w:hint="default"/>
      </w:rPr>
    </w:lvl>
    <w:lvl w:ilvl="1">
      <w:start w:val="1"/>
      <w:numFmt w:val="bullet"/>
      <w:lvlText w:val=""/>
      <w:lvlJc w:val="left"/>
      <w:pPr>
        <w:ind w:left="1692" w:hanging="420"/>
      </w:pPr>
      <w:rPr>
        <w:rFonts w:ascii="Wingdings" w:hAnsi="Wingdings" w:hint="default"/>
      </w:rPr>
    </w:lvl>
    <w:lvl w:ilvl="2">
      <w:numFmt w:val="bullet"/>
      <w:lvlText w:val="-"/>
      <w:lvlJc w:val="left"/>
      <w:pPr>
        <w:ind w:left="2112" w:hanging="420"/>
      </w:pPr>
      <w:rPr>
        <w:rFonts w:ascii="Times New Roman" w:eastAsia="Times New Roman" w:hAnsi="Times New Roman" w:cs="Times New Roman"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8" w15:restartNumberingAfterBreak="0">
    <w:nsid w:val="40CC0AAE"/>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D672380"/>
    <w:multiLevelType w:val="hybridMultilevel"/>
    <w:tmpl w:val="4768BCD4"/>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DB36771"/>
    <w:multiLevelType w:val="multilevel"/>
    <w:tmpl w:val="5DB367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1FA7943"/>
    <w:multiLevelType w:val="hybridMultilevel"/>
    <w:tmpl w:val="4AC60514"/>
    <w:lvl w:ilvl="0" w:tplc="64B86E5C">
      <w:start w:val="2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19E01AC"/>
    <w:multiLevelType w:val="multilevel"/>
    <w:tmpl w:val="719E01A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72143332"/>
    <w:multiLevelType w:val="multilevel"/>
    <w:tmpl w:val="72143332"/>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726D01F3"/>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9C67829"/>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A1D0895"/>
    <w:multiLevelType w:val="hybridMultilevel"/>
    <w:tmpl w:val="F8B4CF40"/>
    <w:lvl w:ilvl="0" w:tplc="7276793A">
      <w:start w:val="1"/>
      <w:numFmt w:val="bullet"/>
      <w:lvlText w:val=""/>
      <w:lvlPicBulletId w:val="0"/>
      <w:lvlJc w:val="left"/>
      <w:pPr>
        <w:tabs>
          <w:tab w:val="num" w:pos="720"/>
        </w:tabs>
        <w:ind w:left="720" w:hanging="360"/>
      </w:pPr>
      <w:rPr>
        <w:rFonts w:ascii="Symbol" w:hAnsi="Symbol" w:hint="default"/>
      </w:rPr>
    </w:lvl>
    <w:lvl w:ilvl="1" w:tplc="1798A474" w:tentative="1">
      <w:start w:val="1"/>
      <w:numFmt w:val="bullet"/>
      <w:lvlText w:val=""/>
      <w:lvlPicBulletId w:val="0"/>
      <w:lvlJc w:val="left"/>
      <w:pPr>
        <w:tabs>
          <w:tab w:val="num" w:pos="1440"/>
        </w:tabs>
        <w:ind w:left="1440" w:hanging="360"/>
      </w:pPr>
      <w:rPr>
        <w:rFonts w:ascii="Symbol" w:hAnsi="Symbol" w:hint="default"/>
      </w:rPr>
    </w:lvl>
    <w:lvl w:ilvl="2" w:tplc="643A8086" w:tentative="1">
      <w:start w:val="1"/>
      <w:numFmt w:val="bullet"/>
      <w:lvlText w:val=""/>
      <w:lvlPicBulletId w:val="0"/>
      <w:lvlJc w:val="left"/>
      <w:pPr>
        <w:tabs>
          <w:tab w:val="num" w:pos="2160"/>
        </w:tabs>
        <w:ind w:left="2160" w:hanging="360"/>
      </w:pPr>
      <w:rPr>
        <w:rFonts w:ascii="Symbol" w:hAnsi="Symbol" w:hint="default"/>
      </w:rPr>
    </w:lvl>
    <w:lvl w:ilvl="3" w:tplc="1CE49E98" w:tentative="1">
      <w:start w:val="1"/>
      <w:numFmt w:val="bullet"/>
      <w:lvlText w:val=""/>
      <w:lvlPicBulletId w:val="0"/>
      <w:lvlJc w:val="left"/>
      <w:pPr>
        <w:tabs>
          <w:tab w:val="num" w:pos="2880"/>
        </w:tabs>
        <w:ind w:left="2880" w:hanging="360"/>
      </w:pPr>
      <w:rPr>
        <w:rFonts w:ascii="Symbol" w:hAnsi="Symbol" w:hint="default"/>
      </w:rPr>
    </w:lvl>
    <w:lvl w:ilvl="4" w:tplc="C3922F22" w:tentative="1">
      <w:start w:val="1"/>
      <w:numFmt w:val="bullet"/>
      <w:lvlText w:val=""/>
      <w:lvlPicBulletId w:val="0"/>
      <w:lvlJc w:val="left"/>
      <w:pPr>
        <w:tabs>
          <w:tab w:val="num" w:pos="3600"/>
        </w:tabs>
        <w:ind w:left="3600" w:hanging="360"/>
      </w:pPr>
      <w:rPr>
        <w:rFonts w:ascii="Symbol" w:hAnsi="Symbol" w:hint="default"/>
      </w:rPr>
    </w:lvl>
    <w:lvl w:ilvl="5" w:tplc="A59CDFF4" w:tentative="1">
      <w:start w:val="1"/>
      <w:numFmt w:val="bullet"/>
      <w:lvlText w:val=""/>
      <w:lvlPicBulletId w:val="0"/>
      <w:lvlJc w:val="left"/>
      <w:pPr>
        <w:tabs>
          <w:tab w:val="num" w:pos="4320"/>
        </w:tabs>
        <w:ind w:left="4320" w:hanging="360"/>
      </w:pPr>
      <w:rPr>
        <w:rFonts w:ascii="Symbol" w:hAnsi="Symbol" w:hint="default"/>
      </w:rPr>
    </w:lvl>
    <w:lvl w:ilvl="6" w:tplc="53869E36" w:tentative="1">
      <w:start w:val="1"/>
      <w:numFmt w:val="bullet"/>
      <w:lvlText w:val=""/>
      <w:lvlPicBulletId w:val="0"/>
      <w:lvlJc w:val="left"/>
      <w:pPr>
        <w:tabs>
          <w:tab w:val="num" w:pos="5040"/>
        </w:tabs>
        <w:ind w:left="5040" w:hanging="360"/>
      </w:pPr>
      <w:rPr>
        <w:rFonts w:ascii="Symbol" w:hAnsi="Symbol" w:hint="default"/>
      </w:rPr>
    </w:lvl>
    <w:lvl w:ilvl="7" w:tplc="23BE818C" w:tentative="1">
      <w:start w:val="1"/>
      <w:numFmt w:val="bullet"/>
      <w:lvlText w:val=""/>
      <w:lvlPicBulletId w:val="0"/>
      <w:lvlJc w:val="left"/>
      <w:pPr>
        <w:tabs>
          <w:tab w:val="num" w:pos="5760"/>
        </w:tabs>
        <w:ind w:left="5760" w:hanging="360"/>
      </w:pPr>
      <w:rPr>
        <w:rFonts w:ascii="Symbol" w:hAnsi="Symbol" w:hint="default"/>
      </w:rPr>
    </w:lvl>
    <w:lvl w:ilvl="8" w:tplc="3A009EAC"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7AD51CDD"/>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E177B7E"/>
    <w:multiLevelType w:val="hybridMultilevel"/>
    <w:tmpl w:val="A7D41ABC"/>
    <w:lvl w:ilvl="0" w:tplc="64B86E5C">
      <w:start w:val="20"/>
      <w:numFmt w:val="bullet"/>
      <w:lvlText w:val="-"/>
      <w:lvlJc w:val="left"/>
      <w:pPr>
        <w:ind w:left="1440" w:hanging="360"/>
      </w:pPr>
      <w:rPr>
        <w:rFonts w:ascii="Times New Roman" w:eastAsia="SimSun" w:hAnsi="Times New Roman" w:cs="Times New Roman"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1" w15:restartNumberingAfterBreak="0">
    <w:nsid w:val="7E9E3B61"/>
    <w:multiLevelType w:val="hybridMultilevel"/>
    <w:tmpl w:val="912486EA"/>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0"/>
  </w:num>
  <w:num w:numId="3">
    <w:abstractNumId w:val="9"/>
  </w:num>
  <w:num w:numId="4">
    <w:abstractNumId w:val="22"/>
  </w:num>
  <w:num w:numId="5">
    <w:abstractNumId w:val="25"/>
  </w:num>
  <w:num w:numId="6">
    <w:abstractNumId w:val="24"/>
  </w:num>
  <w:num w:numId="7">
    <w:abstractNumId w:val="21"/>
  </w:num>
  <w:num w:numId="8">
    <w:abstractNumId w:val="3"/>
  </w:num>
  <w:num w:numId="9">
    <w:abstractNumId w:val="13"/>
  </w:num>
  <w:num w:numId="10">
    <w:abstractNumId w:val="10"/>
  </w:num>
  <w:num w:numId="11">
    <w:abstractNumId w:val="14"/>
  </w:num>
  <w:num w:numId="12">
    <w:abstractNumId w:val="23"/>
  </w:num>
  <w:num w:numId="13">
    <w:abstractNumId w:val="30"/>
  </w:num>
  <w:num w:numId="14">
    <w:abstractNumId w:val="28"/>
  </w:num>
  <w:num w:numId="15">
    <w:abstractNumId w:val="5"/>
  </w:num>
  <w:num w:numId="16">
    <w:abstractNumId w:val="12"/>
  </w:num>
  <w:num w:numId="17">
    <w:abstractNumId w:val="17"/>
  </w:num>
  <w:num w:numId="18">
    <w:abstractNumId w:val="2"/>
  </w:num>
  <w:num w:numId="19">
    <w:abstractNumId w:val="27"/>
  </w:num>
  <w:num w:numId="20">
    <w:abstractNumId w:val="29"/>
  </w:num>
  <w:num w:numId="21">
    <w:abstractNumId w:val="26"/>
  </w:num>
  <w:num w:numId="22">
    <w:abstractNumId w:val="4"/>
  </w:num>
  <w:num w:numId="23">
    <w:abstractNumId w:val="11"/>
  </w:num>
  <w:num w:numId="24">
    <w:abstractNumId w:val="7"/>
  </w:num>
  <w:num w:numId="25">
    <w:abstractNumId w:val="31"/>
  </w:num>
  <w:num w:numId="26">
    <w:abstractNumId w:val="8"/>
  </w:num>
  <w:num w:numId="27">
    <w:abstractNumId w:val="19"/>
  </w:num>
  <w:num w:numId="28">
    <w:abstractNumId w:val="6"/>
  </w:num>
  <w:num w:numId="29">
    <w:abstractNumId w:val="15"/>
  </w:num>
  <w:num w:numId="30">
    <w:abstractNumId w:val="18"/>
  </w:num>
  <w:num w:numId="31">
    <w:abstractNumId w:val="1"/>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da-DK" w:vendorID="64" w:dllVersion="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427A"/>
    <w:rsid w:val="0000486D"/>
    <w:rsid w:val="00006466"/>
    <w:rsid w:val="00007A54"/>
    <w:rsid w:val="00013BA0"/>
    <w:rsid w:val="00014660"/>
    <w:rsid w:val="00017B5E"/>
    <w:rsid w:val="00020C56"/>
    <w:rsid w:val="000216B6"/>
    <w:rsid w:val="00021B80"/>
    <w:rsid w:val="000233E8"/>
    <w:rsid w:val="00026ACC"/>
    <w:rsid w:val="000312BC"/>
    <w:rsid w:val="0003171D"/>
    <w:rsid w:val="00031A1B"/>
    <w:rsid w:val="00031C1D"/>
    <w:rsid w:val="00035C50"/>
    <w:rsid w:val="00043392"/>
    <w:rsid w:val="000457A1"/>
    <w:rsid w:val="00047C2E"/>
    <w:rsid w:val="00050001"/>
    <w:rsid w:val="00051605"/>
    <w:rsid w:val="00051C8B"/>
    <w:rsid w:val="00052041"/>
    <w:rsid w:val="0005326A"/>
    <w:rsid w:val="0006266D"/>
    <w:rsid w:val="0006296E"/>
    <w:rsid w:val="00065506"/>
    <w:rsid w:val="00065E45"/>
    <w:rsid w:val="00065FD5"/>
    <w:rsid w:val="0007053F"/>
    <w:rsid w:val="0007200E"/>
    <w:rsid w:val="0007382E"/>
    <w:rsid w:val="00073A21"/>
    <w:rsid w:val="00074677"/>
    <w:rsid w:val="000766E1"/>
    <w:rsid w:val="00077FF6"/>
    <w:rsid w:val="00080D82"/>
    <w:rsid w:val="00081692"/>
    <w:rsid w:val="00082484"/>
    <w:rsid w:val="00082C46"/>
    <w:rsid w:val="00085A0E"/>
    <w:rsid w:val="000860D9"/>
    <w:rsid w:val="00087548"/>
    <w:rsid w:val="000929FB"/>
    <w:rsid w:val="00092A21"/>
    <w:rsid w:val="00093E7E"/>
    <w:rsid w:val="000A1830"/>
    <w:rsid w:val="000A4121"/>
    <w:rsid w:val="000A4AA3"/>
    <w:rsid w:val="000A550E"/>
    <w:rsid w:val="000A65CD"/>
    <w:rsid w:val="000B0960"/>
    <w:rsid w:val="000B1A55"/>
    <w:rsid w:val="000B20BB"/>
    <w:rsid w:val="000B2EF6"/>
    <w:rsid w:val="000B2FA6"/>
    <w:rsid w:val="000B3ED4"/>
    <w:rsid w:val="000B4AA0"/>
    <w:rsid w:val="000B670F"/>
    <w:rsid w:val="000B6BB1"/>
    <w:rsid w:val="000B7675"/>
    <w:rsid w:val="000B791B"/>
    <w:rsid w:val="000C1A54"/>
    <w:rsid w:val="000C1F51"/>
    <w:rsid w:val="000C2553"/>
    <w:rsid w:val="000C2AC1"/>
    <w:rsid w:val="000C38C3"/>
    <w:rsid w:val="000C43C0"/>
    <w:rsid w:val="000C5010"/>
    <w:rsid w:val="000D09FD"/>
    <w:rsid w:val="000D1277"/>
    <w:rsid w:val="000D44FB"/>
    <w:rsid w:val="000D574B"/>
    <w:rsid w:val="000D6CFC"/>
    <w:rsid w:val="000E537B"/>
    <w:rsid w:val="000E57D0"/>
    <w:rsid w:val="000E7858"/>
    <w:rsid w:val="000F0CB1"/>
    <w:rsid w:val="000F0F8D"/>
    <w:rsid w:val="000F1791"/>
    <w:rsid w:val="000F1F67"/>
    <w:rsid w:val="000F282B"/>
    <w:rsid w:val="000F39CA"/>
    <w:rsid w:val="00101EED"/>
    <w:rsid w:val="001053A5"/>
    <w:rsid w:val="00105F54"/>
    <w:rsid w:val="001075D5"/>
    <w:rsid w:val="00107927"/>
    <w:rsid w:val="00110007"/>
    <w:rsid w:val="0011001A"/>
    <w:rsid w:val="00110E26"/>
    <w:rsid w:val="00111321"/>
    <w:rsid w:val="00113D52"/>
    <w:rsid w:val="0011492D"/>
    <w:rsid w:val="00117BD6"/>
    <w:rsid w:val="001206C2"/>
    <w:rsid w:val="00121978"/>
    <w:rsid w:val="00122BDA"/>
    <w:rsid w:val="00123422"/>
    <w:rsid w:val="00124311"/>
    <w:rsid w:val="00124B6A"/>
    <w:rsid w:val="00127574"/>
    <w:rsid w:val="00131766"/>
    <w:rsid w:val="00136D4C"/>
    <w:rsid w:val="00140D74"/>
    <w:rsid w:val="00141F25"/>
    <w:rsid w:val="001421F7"/>
    <w:rsid w:val="00142538"/>
    <w:rsid w:val="00142BB9"/>
    <w:rsid w:val="0014458C"/>
    <w:rsid w:val="00144F96"/>
    <w:rsid w:val="00151EAC"/>
    <w:rsid w:val="00153528"/>
    <w:rsid w:val="00154E68"/>
    <w:rsid w:val="001560BB"/>
    <w:rsid w:val="00156B87"/>
    <w:rsid w:val="00160907"/>
    <w:rsid w:val="00160C7B"/>
    <w:rsid w:val="001613B2"/>
    <w:rsid w:val="00162548"/>
    <w:rsid w:val="001669A4"/>
    <w:rsid w:val="00166D86"/>
    <w:rsid w:val="001715ED"/>
    <w:rsid w:val="00172183"/>
    <w:rsid w:val="001726B6"/>
    <w:rsid w:val="00173D0A"/>
    <w:rsid w:val="0017517B"/>
    <w:rsid w:val="001751AB"/>
    <w:rsid w:val="00175A3F"/>
    <w:rsid w:val="0018030C"/>
    <w:rsid w:val="00180E09"/>
    <w:rsid w:val="0018109D"/>
    <w:rsid w:val="00183D4C"/>
    <w:rsid w:val="00183F6D"/>
    <w:rsid w:val="0018670E"/>
    <w:rsid w:val="0019212C"/>
    <w:rsid w:val="0019219A"/>
    <w:rsid w:val="001948F0"/>
    <w:rsid w:val="00195077"/>
    <w:rsid w:val="00197A85"/>
    <w:rsid w:val="001A033F"/>
    <w:rsid w:val="001A08AA"/>
    <w:rsid w:val="001A59CB"/>
    <w:rsid w:val="001A672F"/>
    <w:rsid w:val="001B2CC9"/>
    <w:rsid w:val="001B7991"/>
    <w:rsid w:val="001C07FB"/>
    <w:rsid w:val="001C1144"/>
    <w:rsid w:val="001C1409"/>
    <w:rsid w:val="001C2AE6"/>
    <w:rsid w:val="001C4A89"/>
    <w:rsid w:val="001C5EE0"/>
    <w:rsid w:val="001C6177"/>
    <w:rsid w:val="001D0363"/>
    <w:rsid w:val="001D12B4"/>
    <w:rsid w:val="001D1948"/>
    <w:rsid w:val="001D602D"/>
    <w:rsid w:val="001D705A"/>
    <w:rsid w:val="001D7D94"/>
    <w:rsid w:val="001E0A28"/>
    <w:rsid w:val="001E3DC1"/>
    <w:rsid w:val="001E4218"/>
    <w:rsid w:val="001E673F"/>
    <w:rsid w:val="001F0531"/>
    <w:rsid w:val="001F0B20"/>
    <w:rsid w:val="001F13BD"/>
    <w:rsid w:val="001F5B6B"/>
    <w:rsid w:val="001F714C"/>
    <w:rsid w:val="00200A62"/>
    <w:rsid w:val="00203740"/>
    <w:rsid w:val="0021115E"/>
    <w:rsid w:val="00211CA7"/>
    <w:rsid w:val="00212CF7"/>
    <w:rsid w:val="002138EA"/>
    <w:rsid w:val="00213F84"/>
    <w:rsid w:val="0021405C"/>
    <w:rsid w:val="00214061"/>
    <w:rsid w:val="00214FBD"/>
    <w:rsid w:val="00216809"/>
    <w:rsid w:val="00222897"/>
    <w:rsid w:val="00222B0C"/>
    <w:rsid w:val="00225F9D"/>
    <w:rsid w:val="00233BED"/>
    <w:rsid w:val="00235394"/>
    <w:rsid w:val="00235577"/>
    <w:rsid w:val="00236729"/>
    <w:rsid w:val="002371B2"/>
    <w:rsid w:val="00241203"/>
    <w:rsid w:val="002435CA"/>
    <w:rsid w:val="0024469F"/>
    <w:rsid w:val="00250B5B"/>
    <w:rsid w:val="00251BC1"/>
    <w:rsid w:val="00252DB8"/>
    <w:rsid w:val="002537BC"/>
    <w:rsid w:val="002539BA"/>
    <w:rsid w:val="00255C58"/>
    <w:rsid w:val="002566A7"/>
    <w:rsid w:val="00260EC7"/>
    <w:rsid w:val="00261539"/>
    <w:rsid w:val="0026179F"/>
    <w:rsid w:val="00263B01"/>
    <w:rsid w:val="002666AE"/>
    <w:rsid w:val="002720F7"/>
    <w:rsid w:val="00274E1A"/>
    <w:rsid w:val="00276A45"/>
    <w:rsid w:val="002775B1"/>
    <w:rsid w:val="002775B9"/>
    <w:rsid w:val="002811C4"/>
    <w:rsid w:val="00282213"/>
    <w:rsid w:val="00284016"/>
    <w:rsid w:val="00285549"/>
    <w:rsid w:val="002858BF"/>
    <w:rsid w:val="0028672D"/>
    <w:rsid w:val="002921D7"/>
    <w:rsid w:val="002939AF"/>
    <w:rsid w:val="00293ACF"/>
    <w:rsid w:val="00293E33"/>
    <w:rsid w:val="00294491"/>
    <w:rsid w:val="00294BDE"/>
    <w:rsid w:val="00295277"/>
    <w:rsid w:val="002A0CED"/>
    <w:rsid w:val="002A4CD0"/>
    <w:rsid w:val="002A6920"/>
    <w:rsid w:val="002A7DA6"/>
    <w:rsid w:val="002B2151"/>
    <w:rsid w:val="002B42AB"/>
    <w:rsid w:val="002B516C"/>
    <w:rsid w:val="002B5E1D"/>
    <w:rsid w:val="002B60C1"/>
    <w:rsid w:val="002B628F"/>
    <w:rsid w:val="002C2588"/>
    <w:rsid w:val="002C2971"/>
    <w:rsid w:val="002C4B52"/>
    <w:rsid w:val="002D03E5"/>
    <w:rsid w:val="002D06BD"/>
    <w:rsid w:val="002D127E"/>
    <w:rsid w:val="002D2B28"/>
    <w:rsid w:val="002D2FA0"/>
    <w:rsid w:val="002D36EB"/>
    <w:rsid w:val="002D3A6E"/>
    <w:rsid w:val="002D6BDF"/>
    <w:rsid w:val="002E0E72"/>
    <w:rsid w:val="002E2CE9"/>
    <w:rsid w:val="002E3A2D"/>
    <w:rsid w:val="002E3BF7"/>
    <w:rsid w:val="002E403E"/>
    <w:rsid w:val="002E4C74"/>
    <w:rsid w:val="002E6944"/>
    <w:rsid w:val="002F158C"/>
    <w:rsid w:val="002F1805"/>
    <w:rsid w:val="002F4093"/>
    <w:rsid w:val="002F5636"/>
    <w:rsid w:val="002F649C"/>
    <w:rsid w:val="002F6EA4"/>
    <w:rsid w:val="00300618"/>
    <w:rsid w:val="003022A5"/>
    <w:rsid w:val="00305237"/>
    <w:rsid w:val="00307E51"/>
    <w:rsid w:val="00311363"/>
    <w:rsid w:val="0031439B"/>
    <w:rsid w:val="00315867"/>
    <w:rsid w:val="00320A86"/>
    <w:rsid w:val="00321150"/>
    <w:rsid w:val="003227DF"/>
    <w:rsid w:val="003247E3"/>
    <w:rsid w:val="00325CA6"/>
    <w:rsid w:val="003260D7"/>
    <w:rsid w:val="003265E1"/>
    <w:rsid w:val="00326689"/>
    <w:rsid w:val="00335FFC"/>
    <w:rsid w:val="00336697"/>
    <w:rsid w:val="00336FB2"/>
    <w:rsid w:val="003418CB"/>
    <w:rsid w:val="0034382F"/>
    <w:rsid w:val="00344949"/>
    <w:rsid w:val="00351CB7"/>
    <w:rsid w:val="00355873"/>
    <w:rsid w:val="0035660F"/>
    <w:rsid w:val="003628B9"/>
    <w:rsid w:val="00362D8F"/>
    <w:rsid w:val="00366A73"/>
    <w:rsid w:val="00367724"/>
    <w:rsid w:val="00367B4A"/>
    <w:rsid w:val="003710BA"/>
    <w:rsid w:val="003724B0"/>
    <w:rsid w:val="0037600E"/>
    <w:rsid w:val="003770F6"/>
    <w:rsid w:val="00377308"/>
    <w:rsid w:val="00383E37"/>
    <w:rsid w:val="00384DFC"/>
    <w:rsid w:val="003923DB"/>
    <w:rsid w:val="00393042"/>
    <w:rsid w:val="00394988"/>
    <w:rsid w:val="00394AD5"/>
    <w:rsid w:val="003955E8"/>
    <w:rsid w:val="0039642D"/>
    <w:rsid w:val="003A0F13"/>
    <w:rsid w:val="003A2E40"/>
    <w:rsid w:val="003A3153"/>
    <w:rsid w:val="003B0158"/>
    <w:rsid w:val="003B27A9"/>
    <w:rsid w:val="003B40B6"/>
    <w:rsid w:val="003B56DB"/>
    <w:rsid w:val="003B755E"/>
    <w:rsid w:val="003C228E"/>
    <w:rsid w:val="003C3E65"/>
    <w:rsid w:val="003C51E7"/>
    <w:rsid w:val="003C559D"/>
    <w:rsid w:val="003C6893"/>
    <w:rsid w:val="003C6DE2"/>
    <w:rsid w:val="003C77E3"/>
    <w:rsid w:val="003D1EFD"/>
    <w:rsid w:val="003D28BF"/>
    <w:rsid w:val="003D3C95"/>
    <w:rsid w:val="003D3CEF"/>
    <w:rsid w:val="003D4215"/>
    <w:rsid w:val="003D4C47"/>
    <w:rsid w:val="003D7719"/>
    <w:rsid w:val="003E10FB"/>
    <w:rsid w:val="003E40EE"/>
    <w:rsid w:val="003E59F6"/>
    <w:rsid w:val="003E5C79"/>
    <w:rsid w:val="003E71C7"/>
    <w:rsid w:val="003E7213"/>
    <w:rsid w:val="003F1C1B"/>
    <w:rsid w:val="003F224E"/>
    <w:rsid w:val="003F2B3D"/>
    <w:rsid w:val="003F3A2F"/>
    <w:rsid w:val="003F4EDB"/>
    <w:rsid w:val="003F6A36"/>
    <w:rsid w:val="00401144"/>
    <w:rsid w:val="00404831"/>
    <w:rsid w:val="004060E9"/>
    <w:rsid w:val="00406ED4"/>
    <w:rsid w:val="00407661"/>
    <w:rsid w:val="00410314"/>
    <w:rsid w:val="00412063"/>
    <w:rsid w:val="00412EB1"/>
    <w:rsid w:val="00413DDE"/>
    <w:rsid w:val="00414118"/>
    <w:rsid w:val="00416084"/>
    <w:rsid w:val="00424F8C"/>
    <w:rsid w:val="00425766"/>
    <w:rsid w:val="004260BD"/>
    <w:rsid w:val="004271BA"/>
    <w:rsid w:val="00430497"/>
    <w:rsid w:val="00430EA5"/>
    <w:rsid w:val="004325A7"/>
    <w:rsid w:val="00434DC1"/>
    <w:rsid w:val="004350F4"/>
    <w:rsid w:val="00437DBE"/>
    <w:rsid w:val="004412A0"/>
    <w:rsid w:val="00442337"/>
    <w:rsid w:val="004437A2"/>
    <w:rsid w:val="00445C36"/>
    <w:rsid w:val="00446408"/>
    <w:rsid w:val="004507E9"/>
    <w:rsid w:val="00450F27"/>
    <w:rsid w:val="004510E5"/>
    <w:rsid w:val="00456A75"/>
    <w:rsid w:val="00461E39"/>
    <w:rsid w:val="00462D3A"/>
    <w:rsid w:val="00463521"/>
    <w:rsid w:val="004637FE"/>
    <w:rsid w:val="004655C1"/>
    <w:rsid w:val="00471125"/>
    <w:rsid w:val="0047437A"/>
    <w:rsid w:val="004777B4"/>
    <w:rsid w:val="00480E42"/>
    <w:rsid w:val="00484C5D"/>
    <w:rsid w:val="00484DD9"/>
    <w:rsid w:val="0048543E"/>
    <w:rsid w:val="004857FF"/>
    <w:rsid w:val="004868C1"/>
    <w:rsid w:val="00486D64"/>
    <w:rsid w:val="0048750F"/>
    <w:rsid w:val="004903E3"/>
    <w:rsid w:val="004915E3"/>
    <w:rsid w:val="00492697"/>
    <w:rsid w:val="00492C50"/>
    <w:rsid w:val="00493AFB"/>
    <w:rsid w:val="00495B55"/>
    <w:rsid w:val="004A11FB"/>
    <w:rsid w:val="004A495F"/>
    <w:rsid w:val="004A7544"/>
    <w:rsid w:val="004A755F"/>
    <w:rsid w:val="004B0CDC"/>
    <w:rsid w:val="004B1D33"/>
    <w:rsid w:val="004B4489"/>
    <w:rsid w:val="004B6B0F"/>
    <w:rsid w:val="004B713B"/>
    <w:rsid w:val="004C001D"/>
    <w:rsid w:val="004C54E5"/>
    <w:rsid w:val="004C7DC8"/>
    <w:rsid w:val="004D21B0"/>
    <w:rsid w:val="004D36AB"/>
    <w:rsid w:val="004D4405"/>
    <w:rsid w:val="004D737D"/>
    <w:rsid w:val="004E2659"/>
    <w:rsid w:val="004E39EE"/>
    <w:rsid w:val="004E475C"/>
    <w:rsid w:val="004E56E0"/>
    <w:rsid w:val="004E5773"/>
    <w:rsid w:val="004E6FF5"/>
    <w:rsid w:val="004E7329"/>
    <w:rsid w:val="004F273E"/>
    <w:rsid w:val="004F2CB0"/>
    <w:rsid w:val="005017F7"/>
    <w:rsid w:val="00501FA7"/>
    <w:rsid w:val="005034DC"/>
    <w:rsid w:val="00503CAA"/>
    <w:rsid w:val="00504127"/>
    <w:rsid w:val="00505BFA"/>
    <w:rsid w:val="00506580"/>
    <w:rsid w:val="005071B4"/>
    <w:rsid w:val="00507687"/>
    <w:rsid w:val="005117A9"/>
    <w:rsid w:val="00511F57"/>
    <w:rsid w:val="00515CBE"/>
    <w:rsid w:val="00515E2B"/>
    <w:rsid w:val="005178F2"/>
    <w:rsid w:val="0052099F"/>
    <w:rsid w:val="00521F1A"/>
    <w:rsid w:val="00522A7E"/>
    <w:rsid w:val="00522F20"/>
    <w:rsid w:val="0052489D"/>
    <w:rsid w:val="005269CF"/>
    <w:rsid w:val="005308DB"/>
    <w:rsid w:val="00530A2E"/>
    <w:rsid w:val="00530FBE"/>
    <w:rsid w:val="00533159"/>
    <w:rsid w:val="005339DB"/>
    <w:rsid w:val="00534C89"/>
    <w:rsid w:val="00535569"/>
    <w:rsid w:val="00535FD4"/>
    <w:rsid w:val="00537C6C"/>
    <w:rsid w:val="00541573"/>
    <w:rsid w:val="0054348A"/>
    <w:rsid w:val="0054502F"/>
    <w:rsid w:val="00545669"/>
    <w:rsid w:val="00545AD4"/>
    <w:rsid w:val="00547387"/>
    <w:rsid w:val="005508EF"/>
    <w:rsid w:val="00552EE7"/>
    <w:rsid w:val="005536FD"/>
    <w:rsid w:val="00555A8A"/>
    <w:rsid w:val="0056253C"/>
    <w:rsid w:val="0056343E"/>
    <w:rsid w:val="00564219"/>
    <w:rsid w:val="0056453C"/>
    <w:rsid w:val="00566373"/>
    <w:rsid w:val="00571777"/>
    <w:rsid w:val="00580A7D"/>
    <w:rsid w:val="00580FF5"/>
    <w:rsid w:val="00581C33"/>
    <w:rsid w:val="00583E98"/>
    <w:rsid w:val="0058519C"/>
    <w:rsid w:val="00590F7C"/>
    <w:rsid w:val="0059149A"/>
    <w:rsid w:val="005929CD"/>
    <w:rsid w:val="005956EE"/>
    <w:rsid w:val="005A083E"/>
    <w:rsid w:val="005A228A"/>
    <w:rsid w:val="005B4802"/>
    <w:rsid w:val="005C19DA"/>
    <w:rsid w:val="005C1EA6"/>
    <w:rsid w:val="005C773A"/>
    <w:rsid w:val="005D0B99"/>
    <w:rsid w:val="005D308E"/>
    <w:rsid w:val="005D3A48"/>
    <w:rsid w:val="005D7AF8"/>
    <w:rsid w:val="005E1365"/>
    <w:rsid w:val="005E17BF"/>
    <w:rsid w:val="005E366A"/>
    <w:rsid w:val="005E37F4"/>
    <w:rsid w:val="005F1487"/>
    <w:rsid w:val="005F20FA"/>
    <w:rsid w:val="005F2145"/>
    <w:rsid w:val="005F2A19"/>
    <w:rsid w:val="005F7CF9"/>
    <w:rsid w:val="006016E1"/>
    <w:rsid w:val="00602D27"/>
    <w:rsid w:val="0060617E"/>
    <w:rsid w:val="0060647B"/>
    <w:rsid w:val="00606705"/>
    <w:rsid w:val="006125C2"/>
    <w:rsid w:val="006144A1"/>
    <w:rsid w:val="00615024"/>
    <w:rsid w:val="00615EBB"/>
    <w:rsid w:val="00615F83"/>
    <w:rsid w:val="00616096"/>
    <w:rsid w:val="006160A2"/>
    <w:rsid w:val="006222F6"/>
    <w:rsid w:val="00624DE1"/>
    <w:rsid w:val="00630187"/>
    <w:rsid w:val="006302AA"/>
    <w:rsid w:val="006334F8"/>
    <w:rsid w:val="006363BD"/>
    <w:rsid w:val="00636FF2"/>
    <w:rsid w:val="006378F9"/>
    <w:rsid w:val="006405CC"/>
    <w:rsid w:val="006412DC"/>
    <w:rsid w:val="0064139C"/>
    <w:rsid w:val="00641C48"/>
    <w:rsid w:val="00642BC6"/>
    <w:rsid w:val="00644790"/>
    <w:rsid w:val="006460A9"/>
    <w:rsid w:val="006501AF"/>
    <w:rsid w:val="00650DDE"/>
    <w:rsid w:val="00650EFF"/>
    <w:rsid w:val="00653A82"/>
    <w:rsid w:val="0065505B"/>
    <w:rsid w:val="00655FB1"/>
    <w:rsid w:val="00657CE2"/>
    <w:rsid w:val="006642EE"/>
    <w:rsid w:val="0066472D"/>
    <w:rsid w:val="006670AC"/>
    <w:rsid w:val="00672307"/>
    <w:rsid w:val="006808C6"/>
    <w:rsid w:val="0068130D"/>
    <w:rsid w:val="00681DC6"/>
    <w:rsid w:val="00682668"/>
    <w:rsid w:val="0068405D"/>
    <w:rsid w:val="0068412D"/>
    <w:rsid w:val="00692897"/>
    <w:rsid w:val="00692A68"/>
    <w:rsid w:val="00692EB5"/>
    <w:rsid w:val="00695014"/>
    <w:rsid w:val="006952F2"/>
    <w:rsid w:val="00695CCF"/>
    <w:rsid w:val="00695D85"/>
    <w:rsid w:val="006A23BC"/>
    <w:rsid w:val="006A30A2"/>
    <w:rsid w:val="006A5A92"/>
    <w:rsid w:val="006A6D23"/>
    <w:rsid w:val="006B0A3A"/>
    <w:rsid w:val="006B25DE"/>
    <w:rsid w:val="006B407D"/>
    <w:rsid w:val="006B56FD"/>
    <w:rsid w:val="006C0C86"/>
    <w:rsid w:val="006C1C3B"/>
    <w:rsid w:val="006C38B6"/>
    <w:rsid w:val="006C4E43"/>
    <w:rsid w:val="006C51BA"/>
    <w:rsid w:val="006C643E"/>
    <w:rsid w:val="006C64B6"/>
    <w:rsid w:val="006C6B2C"/>
    <w:rsid w:val="006D2932"/>
    <w:rsid w:val="006D3671"/>
    <w:rsid w:val="006D4176"/>
    <w:rsid w:val="006E069B"/>
    <w:rsid w:val="006E0A73"/>
    <w:rsid w:val="006E0FEE"/>
    <w:rsid w:val="006E3276"/>
    <w:rsid w:val="006E3359"/>
    <w:rsid w:val="006E5DD3"/>
    <w:rsid w:val="006E6C11"/>
    <w:rsid w:val="006F5BF2"/>
    <w:rsid w:val="006F689E"/>
    <w:rsid w:val="006F7C0C"/>
    <w:rsid w:val="00700755"/>
    <w:rsid w:val="0070545B"/>
    <w:rsid w:val="0070646B"/>
    <w:rsid w:val="0071007B"/>
    <w:rsid w:val="00712C00"/>
    <w:rsid w:val="007130A2"/>
    <w:rsid w:val="00715146"/>
    <w:rsid w:val="00715463"/>
    <w:rsid w:val="0072326B"/>
    <w:rsid w:val="007232B4"/>
    <w:rsid w:val="007275A5"/>
    <w:rsid w:val="00730655"/>
    <w:rsid w:val="00731547"/>
    <w:rsid w:val="00731D77"/>
    <w:rsid w:val="00732360"/>
    <w:rsid w:val="007331A7"/>
    <w:rsid w:val="0073390A"/>
    <w:rsid w:val="00734E64"/>
    <w:rsid w:val="00736B37"/>
    <w:rsid w:val="00740A35"/>
    <w:rsid w:val="00740EDE"/>
    <w:rsid w:val="00743315"/>
    <w:rsid w:val="00743DE7"/>
    <w:rsid w:val="0074475B"/>
    <w:rsid w:val="00744EA5"/>
    <w:rsid w:val="007520B4"/>
    <w:rsid w:val="00755F22"/>
    <w:rsid w:val="0075777C"/>
    <w:rsid w:val="007655D5"/>
    <w:rsid w:val="00765F5A"/>
    <w:rsid w:val="00771AC3"/>
    <w:rsid w:val="00771CDE"/>
    <w:rsid w:val="00775FBF"/>
    <w:rsid w:val="007763C1"/>
    <w:rsid w:val="00777E82"/>
    <w:rsid w:val="00781192"/>
    <w:rsid w:val="00781359"/>
    <w:rsid w:val="00783072"/>
    <w:rsid w:val="00786921"/>
    <w:rsid w:val="007875ED"/>
    <w:rsid w:val="007910C3"/>
    <w:rsid w:val="007957E7"/>
    <w:rsid w:val="007A1CDA"/>
    <w:rsid w:val="007A1EAA"/>
    <w:rsid w:val="007A23B4"/>
    <w:rsid w:val="007A7888"/>
    <w:rsid w:val="007A79FD"/>
    <w:rsid w:val="007B0B9D"/>
    <w:rsid w:val="007B26E3"/>
    <w:rsid w:val="007B3CDE"/>
    <w:rsid w:val="007B5A43"/>
    <w:rsid w:val="007B617B"/>
    <w:rsid w:val="007B709B"/>
    <w:rsid w:val="007C1343"/>
    <w:rsid w:val="007C5EF1"/>
    <w:rsid w:val="007C6BD8"/>
    <w:rsid w:val="007C7BF5"/>
    <w:rsid w:val="007D19B7"/>
    <w:rsid w:val="007D523F"/>
    <w:rsid w:val="007D6401"/>
    <w:rsid w:val="007D6609"/>
    <w:rsid w:val="007D75E5"/>
    <w:rsid w:val="007D773E"/>
    <w:rsid w:val="007D7BDB"/>
    <w:rsid w:val="007D7D5F"/>
    <w:rsid w:val="007E066E"/>
    <w:rsid w:val="007E1356"/>
    <w:rsid w:val="007E20FC"/>
    <w:rsid w:val="007E3B54"/>
    <w:rsid w:val="007E7062"/>
    <w:rsid w:val="007F0E1E"/>
    <w:rsid w:val="007F1D3E"/>
    <w:rsid w:val="007F29A7"/>
    <w:rsid w:val="007F4FB4"/>
    <w:rsid w:val="007F5617"/>
    <w:rsid w:val="008004B4"/>
    <w:rsid w:val="00804AEC"/>
    <w:rsid w:val="00805BE8"/>
    <w:rsid w:val="00806D25"/>
    <w:rsid w:val="00812329"/>
    <w:rsid w:val="008151BD"/>
    <w:rsid w:val="00816078"/>
    <w:rsid w:val="008177E3"/>
    <w:rsid w:val="008239A4"/>
    <w:rsid w:val="00823AA9"/>
    <w:rsid w:val="008255B9"/>
    <w:rsid w:val="00825CD8"/>
    <w:rsid w:val="00827324"/>
    <w:rsid w:val="0082774F"/>
    <w:rsid w:val="00832118"/>
    <w:rsid w:val="00837458"/>
    <w:rsid w:val="00837AAE"/>
    <w:rsid w:val="00837B7D"/>
    <w:rsid w:val="00837C45"/>
    <w:rsid w:val="0084104C"/>
    <w:rsid w:val="008429AD"/>
    <w:rsid w:val="008429DB"/>
    <w:rsid w:val="008473C1"/>
    <w:rsid w:val="0085077E"/>
    <w:rsid w:val="00850C75"/>
    <w:rsid w:val="00850E39"/>
    <w:rsid w:val="008510BA"/>
    <w:rsid w:val="0085477A"/>
    <w:rsid w:val="00855107"/>
    <w:rsid w:val="00855173"/>
    <w:rsid w:val="008557D9"/>
    <w:rsid w:val="00855BF7"/>
    <w:rsid w:val="00856214"/>
    <w:rsid w:val="00862089"/>
    <w:rsid w:val="00863160"/>
    <w:rsid w:val="00863FB3"/>
    <w:rsid w:val="00865E42"/>
    <w:rsid w:val="00866D5B"/>
    <w:rsid w:val="00866FF5"/>
    <w:rsid w:val="00867393"/>
    <w:rsid w:val="008705E6"/>
    <w:rsid w:val="00871CFE"/>
    <w:rsid w:val="00872931"/>
    <w:rsid w:val="0087332D"/>
    <w:rsid w:val="00873E1F"/>
    <w:rsid w:val="00874C16"/>
    <w:rsid w:val="00880E54"/>
    <w:rsid w:val="00881557"/>
    <w:rsid w:val="0088383D"/>
    <w:rsid w:val="00883CF9"/>
    <w:rsid w:val="00886942"/>
    <w:rsid w:val="00886D1F"/>
    <w:rsid w:val="008909CF"/>
    <w:rsid w:val="00891EE1"/>
    <w:rsid w:val="0089323A"/>
    <w:rsid w:val="00893987"/>
    <w:rsid w:val="00894009"/>
    <w:rsid w:val="008963EF"/>
    <w:rsid w:val="0089688E"/>
    <w:rsid w:val="00896E08"/>
    <w:rsid w:val="00897B28"/>
    <w:rsid w:val="008A1FBE"/>
    <w:rsid w:val="008B3194"/>
    <w:rsid w:val="008B5A29"/>
    <w:rsid w:val="008B5AE7"/>
    <w:rsid w:val="008B6545"/>
    <w:rsid w:val="008C0767"/>
    <w:rsid w:val="008C0FCE"/>
    <w:rsid w:val="008C3321"/>
    <w:rsid w:val="008C5B28"/>
    <w:rsid w:val="008C60E9"/>
    <w:rsid w:val="008C7A27"/>
    <w:rsid w:val="008D1B7C"/>
    <w:rsid w:val="008D2216"/>
    <w:rsid w:val="008D5ABD"/>
    <w:rsid w:val="008D6657"/>
    <w:rsid w:val="008E0A77"/>
    <w:rsid w:val="008E1F60"/>
    <w:rsid w:val="008E2710"/>
    <w:rsid w:val="008E307E"/>
    <w:rsid w:val="008E3A41"/>
    <w:rsid w:val="008E4AD3"/>
    <w:rsid w:val="008E6318"/>
    <w:rsid w:val="008E74F6"/>
    <w:rsid w:val="008E7B54"/>
    <w:rsid w:val="008F4837"/>
    <w:rsid w:val="008F4DD1"/>
    <w:rsid w:val="008F5BAE"/>
    <w:rsid w:val="008F6056"/>
    <w:rsid w:val="009013AB"/>
    <w:rsid w:val="00902196"/>
    <w:rsid w:val="00902C07"/>
    <w:rsid w:val="00904729"/>
    <w:rsid w:val="00904F8B"/>
    <w:rsid w:val="00905804"/>
    <w:rsid w:val="009101E2"/>
    <w:rsid w:val="00915D73"/>
    <w:rsid w:val="00916077"/>
    <w:rsid w:val="00916C9F"/>
    <w:rsid w:val="009170A2"/>
    <w:rsid w:val="009208A6"/>
    <w:rsid w:val="009210C2"/>
    <w:rsid w:val="00924148"/>
    <w:rsid w:val="00924514"/>
    <w:rsid w:val="00926B1C"/>
    <w:rsid w:val="00926B93"/>
    <w:rsid w:val="00927316"/>
    <w:rsid w:val="00931127"/>
    <w:rsid w:val="0093133D"/>
    <w:rsid w:val="0093276D"/>
    <w:rsid w:val="00933D12"/>
    <w:rsid w:val="00937065"/>
    <w:rsid w:val="00940285"/>
    <w:rsid w:val="009415B0"/>
    <w:rsid w:val="00941F37"/>
    <w:rsid w:val="009435C1"/>
    <w:rsid w:val="00947E7E"/>
    <w:rsid w:val="0095139A"/>
    <w:rsid w:val="00953E16"/>
    <w:rsid w:val="009542AC"/>
    <w:rsid w:val="0095492F"/>
    <w:rsid w:val="009606D1"/>
    <w:rsid w:val="00961BB2"/>
    <w:rsid w:val="00962108"/>
    <w:rsid w:val="00962CB7"/>
    <w:rsid w:val="009638D6"/>
    <w:rsid w:val="00965DD1"/>
    <w:rsid w:val="00967443"/>
    <w:rsid w:val="00967C92"/>
    <w:rsid w:val="00973372"/>
    <w:rsid w:val="009736BC"/>
    <w:rsid w:val="0097408E"/>
    <w:rsid w:val="00974BB2"/>
    <w:rsid w:val="00974E10"/>
    <w:rsid w:val="00974FA7"/>
    <w:rsid w:val="009756E5"/>
    <w:rsid w:val="00977A8C"/>
    <w:rsid w:val="00983910"/>
    <w:rsid w:val="009932AC"/>
    <w:rsid w:val="00994276"/>
    <w:rsid w:val="00994351"/>
    <w:rsid w:val="00996A8F"/>
    <w:rsid w:val="009A171C"/>
    <w:rsid w:val="009A1DBF"/>
    <w:rsid w:val="009A68E6"/>
    <w:rsid w:val="009A7056"/>
    <w:rsid w:val="009A7598"/>
    <w:rsid w:val="009B02E3"/>
    <w:rsid w:val="009B1DF8"/>
    <w:rsid w:val="009B1FCC"/>
    <w:rsid w:val="009B2EBE"/>
    <w:rsid w:val="009B3D20"/>
    <w:rsid w:val="009B40F2"/>
    <w:rsid w:val="009B4E65"/>
    <w:rsid w:val="009B5418"/>
    <w:rsid w:val="009C0727"/>
    <w:rsid w:val="009C181A"/>
    <w:rsid w:val="009C1D0C"/>
    <w:rsid w:val="009C2644"/>
    <w:rsid w:val="009C3C80"/>
    <w:rsid w:val="009C492F"/>
    <w:rsid w:val="009C4CFB"/>
    <w:rsid w:val="009C5403"/>
    <w:rsid w:val="009C71D8"/>
    <w:rsid w:val="009D2FF2"/>
    <w:rsid w:val="009D3226"/>
    <w:rsid w:val="009D3385"/>
    <w:rsid w:val="009D793C"/>
    <w:rsid w:val="009E16A9"/>
    <w:rsid w:val="009E199B"/>
    <w:rsid w:val="009E375F"/>
    <w:rsid w:val="009E39D4"/>
    <w:rsid w:val="009E433B"/>
    <w:rsid w:val="009E5401"/>
    <w:rsid w:val="009F2CCC"/>
    <w:rsid w:val="009F5840"/>
    <w:rsid w:val="009F68F4"/>
    <w:rsid w:val="009F7294"/>
    <w:rsid w:val="009F73B4"/>
    <w:rsid w:val="00A01D2B"/>
    <w:rsid w:val="00A0417A"/>
    <w:rsid w:val="00A04385"/>
    <w:rsid w:val="00A0758F"/>
    <w:rsid w:val="00A10FBC"/>
    <w:rsid w:val="00A11273"/>
    <w:rsid w:val="00A1295B"/>
    <w:rsid w:val="00A1337E"/>
    <w:rsid w:val="00A1570A"/>
    <w:rsid w:val="00A173A9"/>
    <w:rsid w:val="00A211B4"/>
    <w:rsid w:val="00A238C6"/>
    <w:rsid w:val="00A24672"/>
    <w:rsid w:val="00A2573D"/>
    <w:rsid w:val="00A25FD2"/>
    <w:rsid w:val="00A33DDF"/>
    <w:rsid w:val="00A34547"/>
    <w:rsid w:val="00A34601"/>
    <w:rsid w:val="00A34E60"/>
    <w:rsid w:val="00A35601"/>
    <w:rsid w:val="00A36769"/>
    <w:rsid w:val="00A376B7"/>
    <w:rsid w:val="00A41A77"/>
    <w:rsid w:val="00A41BF5"/>
    <w:rsid w:val="00A446E3"/>
    <w:rsid w:val="00A44778"/>
    <w:rsid w:val="00A469E7"/>
    <w:rsid w:val="00A51BB0"/>
    <w:rsid w:val="00A51C09"/>
    <w:rsid w:val="00A55BAB"/>
    <w:rsid w:val="00A604A4"/>
    <w:rsid w:val="00A61B7D"/>
    <w:rsid w:val="00A61E7E"/>
    <w:rsid w:val="00A63D6B"/>
    <w:rsid w:val="00A6605B"/>
    <w:rsid w:val="00A66ADC"/>
    <w:rsid w:val="00A670CE"/>
    <w:rsid w:val="00A7147D"/>
    <w:rsid w:val="00A715B5"/>
    <w:rsid w:val="00A73007"/>
    <w:rsid w:val="00A73855"/>
    <w:rsid w:val="00A7752A"/>
    <w:rsid w:val="00A80578"/>
    <w:rsid w:val="00A80E16"/>
    <w:rsid w:val="00A81B15"/>
    <w:rsid w:val="00A837FF"/>
    <w:rsid w:val="00A84DC8"/>
    <w:rsid w:val="00A85DBC"/>
    <w:rsid w:val="00A86E83"/>
    <w:rsid w:val="00A86F23"/>
    <w:rsid w:val="00A87FEB"/>
    <w:rsid w:val="00A927AD"/>
    <w:rsid w:val="00A92914"/>
    <w:rsid w:val="00A93F9F"/>
    <w:rsid w:val="00A9420E"/>
    <w:rsid w:val="00A97648"/>
    <w:rsid w:val="00A97CAF"/>
    <w:rsid w:val="00AA0CE9"/>
    <w:rsid w:val="00AA1879"/>
    <w:rsid w:val="00AA1CFD"/>
    <w:rsid w:val="00AA2239"/>
    <w:rsid w:val="00AA33D2"/>
    <w:rsid w:val="00AA7160"/>
    <w:rsid w:val="00AB0C2C"/>
    <w:rsid w:val="00AB0C57"/>
    <w:rsid w:val="00AB1195"/>
    <w:rsid w:val="00AB4182"/>
    <w:rsid w:val="00AB564D"/>
    <w:rsid w:val="00AB60C9"/>
    <w:rsid w:val="00AB78AD"/>
    <w:rsid w:val="00AC0B1C"/>
    <w:rsid w:val="00AC27DB"/>
    <w:rsid w:val="00AC3686"/>
    <w:rsid w:val="00AC5B43"/>
    <w:rsid w:val="00AC6D6B"/>
    <w:rsid w:val="00AC7D4D"/>
    <w:rsid w:val="00AD0835"/>
    <w:rsid w:val="00AD0D60"/>
    <w:rsid w:val="00AD7736"/>
    <w:rsid w:val="00AE10CE"/>
    <w:rsid w:val="00AE1BE1"/>
    <w:rsid w:val="00AE25E9"/>
    <w:rsid w:val="00AE3EAD"/>
    <w:rsid w:val="00AE51FA"/>
    <w:rsid w:val="00AE70D4"/>
    <w:rsid w:val="00AE7868"/>
    <w:rsid w:val="00AF0407"/>
    <w:rsid w:val="00AF14D4"/>
    <w:rsid w:val="00AF1C60"/>
    <w:rsid w:val="00AF4D8B"/>
    <w:rsid w:val="00AF55AE"/>
    <w:rsid w:val="00AF6989"/>
    <w:rsid w:val="00B028DF"/>
    <w:rsid w:val="00B04381"/>
    <w:rsid w:val="00B04513"/>
    <w:rsid w:val="00B067CA"/>
    <w:rsid w:val="00B12B26"/>
    <w:rsid w:val="00B153C9"/>
    <w:rsid w:val="00B163F8"/>
    <w:rsid w:val="00B2115A"/>
    <w:rsid w:val="00B2472D"/>
    <w:rsid w:val="00B24CA0"/>
    <w:rsid w:val="00B2549F"/>
    <w:rsid w:val="00B26E3D"/>
    <w:rsid w:val="00B36FA6"/>
    <w:rsid w:val="00B3717C"/>
    <w:rsid w:val="00B4108D"/>
    <w:rsid w:val="00B464BF"/>
    <w:rsid w:val="00B46988"/>
    <w:rsid w:val="00B470AB"/>
    <w:rsid w:val="00B541B6"/>
    <w:rsid w:val="00B57265"/>
    <w:rsid w:val="00B633AE"/>
    <w:rsid w:val="00B65F3C"/>
    <w:rsid w:val="00B665D2"/>
    <w:rsid w:val="00B6737C"/>
    <w:rsid w:val="00B67E83"/>
    <w:rsid w:val="00B71413"/>
    <w:rsid w:val="00B7214D"/>
    <w:rsid w:val="00B73696"/>
    <w:rsid w:val="00B74372"/>
    <w:rsid w:val="00B75451"/>
    <w:rsid w:val="00B75525"/>
    <w:rsid w:val="00B75DD3"/>
    <w:rsid w:val="00B80283"/>
    <w:rsid w:val="00B8095F"/>
    <w:rsid w:val="00B80B0C"/>
    <w:rsid w:val="00B80B11"/>
    <w:rsid w:val="00B815D8"/>
    <w:rsid w:val="00B82D00"/>
    <w:rsid w:val="00B831AE"/>
    <w:rsid w:val="00B8446C"/>
    <w:rsid w:val="00B874E9"/>
    <w:rsid w:val="00B87725"/>
    <w:rsid w:val="00B901F4"/>
    <w:rsid w:val="00B926A6"/>
    <w:rsid w:val="00B94371"/>
    <w:rsid w:val="00B97224"/>
    <w:rsid w:val="00BA1476"/>
    <w:rsid w:val="00BA259A"/>
    <w:rsid w:val="00BA259C"/>
    <w:rsid w:val="00BA29D3"/>
    <w:rsid w:val="00BA307F"/>
    <w:rsid w:val="00BA5280"/>
    <w:rsid w:val="00BA6047"/>
    <w:rsid w:val="00BA7D86"/>
    <w:rsid w:val="00BB14F1"/>
    <w:rsid w:val="00BB44C5"/>
    <w:rsid w:val="00BB572E"/>
    <w:rsid w:val="00BB74FD"/>
    <w:rsid w:val="00BB754E"/>
    <w:rsid w:val="00BC0E45"/>
    <w:rsid w:val="00BC1E71"/>
    <w:rsid w:val="00BC358D"/>
    <w:rsid w:val="00BC5982"/>
    <w:rsid w:val="00BC60BF"/>
    <w:rsid w:val="00BD28BF"/>
    <w:rsid w:val="00BD520E"/>
    <w:rsid w:val="00BD6404"/>
    <w:rsid w:val="00BE0280"/>
    <w:rsid w:val="00BE3020"/>
    <w:rsid w:val="00BE3037"/>
    <w:rsid w:val="00BE33AE"/>
    <w:rsid w:val="00BE67B3"/>
    <w:rsid w:val="00BF046F"/>
    <w:rsid w:val="00BF2D03"/>
    <w:rsid w:val="00C0194D"/>
    <w:rsid w:val="00C01D50"/>
    <w:rsid w:val="00C030E2"/>
    <w:rsid w:val="00C04387"/>
    <w:rsid w:val="00C056DC"/>
    <w:rsid w:val="00C06652"/>
    <w:rsid w:val="00C1329B"/>
    <w:rsid w:val="00C1572F"/>
    <w:rsid w:val="00C16F14"/>
    <w:rsid w:val="00C23B78"/>
    <w:rsid w:val="00C24C05"/>
    <w:rsid w:val="00C24D2F"/>
    <w:rsid w:val="00C26222"/>
    <w:rsid w:val="00C31283"/>
    <w:rsid w:val="00C32685"/>
    <w:rsid w:val="00C33C48"/>
    <w:rsid w:val="00C340E5"/>
    <w:rsid w:val="00C34C8E"/>
    <w:rsid w:val="00C35AA7"/>
    <w:rsid w:val="00C35FD5"/>
    <w:rsid w:val="00C369EE"/>
    <w:rsid w:val="00C37E00"/>
    <w:rsid w:val="00C43BA1"/>
    <w:rsid w:val="00C43DAB"/>
    <w:rsid w:val="00C45161"/>
    <w:rsid w:val="00C4787F"/>
    <w:rsid w:val="00C47F08"/>
    <w:rsid w:val="00C50FA6"/>
    <w:rsid w:val="00C514A6"/>
    <w:rsid w:val="00C52D15"/>
    <w:rsid w:val="00C56765"/>
    <w:rsid w:val="00C5713F"/>
    <w:rsid w:val="00C5739F"/>
    <w:rsid w:val="00C57CF0"/>
    <w:rsid w:val="00C63557"/>
    <w:rsid w:val="00C649BD"/>
    <w:rsid w:val="00C65891"/>
    <w:rsid w:val="00C66AC9"/>
    <w:rsid w:val="00C70300"/>
    <w:rsid w:val="00C724D3"/>
    <w:rsid w:val="00C77100"/>
    <w:rsid w:val="00C7724A"/>
    <w:rsid w:val="00C77DD9"/>
    <w:rsid w:val="00C83BE6"/>
    <w:rsid w:val="00C83C7A"/>
    <w:rsid w:val="00C85354"/>
    <w:rsid w:val="00C86ABA"/>
    <w:rsid w:val="00C93048"/>
    <w:rsid w:val="00C943F3"/>
    <w:rsid w:val="00C958A0"/>
    <w:rsid w:val="00CA08C6"/>
    <w:rsid w:val="00CA0A77"/>
    <w:rsid w:val="00CA2729"/>
    <w:rsid w:val="00CA2A1F"/>
    <w:rsid w:val="00CA3057"/>
    <w:rsid w:val="00CA45F8"/>
    <w:rsid w:val="00CA5C2A"/>
    <w:rsid w:val="00CA7538"/>
    <w:rsid w:val="00CB0305"/>
    <w:rsid w:val="00CB33C7"/>
    <w:rsid w:val="00CB6DA7"/>
    <w:rsid w:val="00CB7E4C"/>
    <w:rsid w:val="00CC25B4"/>
    <w:rsid w:val="00CC2850"/>
    <w:rsid w:val="00CC5F88"/>
    <w:rsid w:val="00CC683E"/>
    <w:rsid w:val="00CC69C8"/>
    <w:rsid w:val="00CC77A2"/>
    <w:rsid w:val="00CC7FC6"/>
    <w:rsid w:val="00CD0903"/>
    <w:rsid w:val="00CD1B06"/>
    <w:rsid w:val="00CD307E"/>
    <w:rsid w:val="00CD5B52"/>
    <w:rsid w:val="00CD607D"/>
    <w:rsid w:val="00CD629F"/>
    <w:rsid w:val="00CD6A1B"/>
    <w:rsid w:val="00CD7B7E"/>
    <w:rsid w:val="00CE064E"/>
    <w:rsid w:val="00CE0A7F"/>
    <w:rsid w:val="00CE1718"/>
    <w:rsid w:val="00CF02B2"/>
    <w:rsid w:val="00CF4156"/>
    <w:rsid w:val="00CF6A54"/>
    <w:rsid w:val="00D0036C"/>
    <w:rsid w:val="00D02F8A"/>
    <w:rsid w:val="00D03D00"/>
    <w:rsid w:val="00D05C30"/>
    <w:rsid w:val="00D07305"/>
    <w:rsid w:val="00D10052"/>
    <w:rsid w:val="00D11359"/>
    <w:rsid w:val="00D11622"/>
    <w:rsid w:val="00D11C48"/>
    <w:rsid w:val="00D14763"/>
    <w:rsid w:val="00D15544"/>
    <w:rsid w:val="00D16F83"/>
    <w:rsid w:val="00D27C9D"/>
    <w:rsid w:val="00D3188C"/>
    <w:rsid w:val="00D343D7"/>
    <w:rsid w:val="00D35F9B"/>
    <w:rsid w:val="00D36B69"/>
    <w:rsid w:val="00D373AF"/>
    <w:rsid w:val="00D408DD"/>
    <w:rsid w:val="00D4117A"/>
    <w:rsid w:val="00D45D72"/>
    <w:rsid w:val="00D520E4"/>
    <w:rsid w:val="00D53A38"/>
    <w:rsid w:val="00D54C29"/>
    <w:rsid w:val="00D55B9C"/>
    <w:rsid w:val="00D575DD"/>
    <w:rsid w:val="00D57DFA"/>
    <w:rsid w:val="00D61996"/>
    <w:rsid w:val="00D62333"/>
    <w:rsid w:val="00D62FA7"/>
    <w:rsid w:val="00D67FCF"/>
    <w:rsid w:val="00D709CE"/>
    <w:rsid w:val="00D71ED2"/>
    <w:rsid w:val="00D71F73"/>
    <w:rsid w:val="00D80786"/>
    <w:rsid w:val="00D80866"/>
    <w:rsid w:val="00D81CAB"/>
    <w:rsid w:val="00D83936"/>
    <w:rsid w:val="00D83AAD"/>
    <w:rsid w:val="00D8576F"/>
    <w:rsid w:val="00D8677F"/>
    <w:rsid w:val="00D87EEF"/>
    <w:rsid w:val="00D97F0C"/>
    <w:rsid w:val="00DA0488"/>
    <w:rsid w:val="00DA3A86"/>
    <w:rsid w:val="00DA50FE"/>
    <w:rsid w:val="00DA67E1"/>
    <w:rsid w:val="00DB696F"/>
    <w:rsid w:val="00DC0263"/>
    <w:rsid w:val="00DC2500"/>
    <w:rsid w:val="00DC2C40"/>
    <w:rsid w:val="00DC4F72"/>
    <w:rsid w:val="00DC62C3"/>
    <w:rsid w:val="00DC77DC"/>
    <w:rsid w:val="00DD0453"/>
    <w:rsid w:val="00DD0C2C"/>
    <w:rsid w:val="00DD19DE"/>
    <w:rsid w:val="00DD28BC"/>
    <w:rsid w:val="00DE31F0"/>
    <w:rsid w:val="00DE3D1C"/>
    <w:rsid w:val="00DF084D"/>
    <w:rsid w:val="00DF2C0B"/>
    <w:rsid w:val="00DF4070"/>
    <w:rsid w:val="00DF5860"/>
    <w:rsid w:val="00DF5B36"/>
    <w:rsid w:val="00DF7068"/>
    <w:rsid w:val="00E01037"/>
    <w:rsid w:val="00E0227D"/>
    <w:rsid w:val="00E04B84"/>
    <w:rsid w:val="00E06466"/>
    <w:rsid w:val="00E06835"/>
    <w:rsid w:val="00E069BF"/>
    <w:rsid w:val="00E06FDA"/>
    <w:rsid w:val="00E10666"/>
    <w:rsid w:val="00E11AA7"/>
    <w:rsid w:val="00E121EE"/>
    <w:rsid w:val="00E12658"/>
    <w:rsid w:val="00E160A5"/>
    <w:rsid w:val="00E16F88"/>
    <w:rsid w:val="00E1713D"/>
    <w:rsid w:val="00E20A43"/>
    <w:rsid w:val="00E23898"/>
    <w:rsid w:val="00E2416C"/>
    <w:rsid w:val="00E319F1"/>
    <w:rsid w:val="00E3356D"/>
    <w:rsid w:val="00E335C4"/>
    <w:rsid w:val="00E33CD2"/>
    <w:rsid w:val="00E34E30"/>
    <w:rsid w:val="00E3508C"/>
    <w:rsid w:val="00E35687"/>
    <w:rsid w:val="00E40E90"/>
    <w:rsid w:val="00E424AC"/>
    <w:rsid w:val="00E427A7"/>
    <w:rsid w:val="00E42F88"/>
    <w:rsid w:val="00E4562C"/>
    <w:rsid w:val="00E45C7E"/>
    <w:rsid w:val="00E531EB"/>
    <w:rsid w:val="00E54874"/>
    <w:rsid w:val="00E54B6F"/>
    <w:rsid w:val="00E55ACA"/>
    <w:rsid w:val="00E55F2D"/>
    <w:rsid w:val="00E57B74"/>
    <w:rsid w:val="00E65BC6"/>
    <w:rsid w:val="00E661FF"/>
    <w:rsid w:val="00E6721E"/>
    <w:rsid w:val="00E70D9C"/>
    <w:rsid w:val="00E726EB"/>
    <w:rsid w:val="00E72CF1"/>
    <w:rsid w:val="00E75BCE"/>
    <w:rsid w:val="00E8082F"/>
    <w:rsid w:val="00E80B52"/>
    <w:rsid w:val="00E824C3"/>
    <w:rsid w:val="00E840B3"/>
    <w:rsid w:val="00E8447B"/>
    <w:rsid w:val="00E84D10"/>
    <w:rsid w:val="00E8629F"/>
    <w:rsid w:val="00E91008"/>
    <w:rsid w:val="00E9224F"/>
    <w:rsid w:val="00E9374E"/>
    <w:rsid w:val="00E94F54"/>
    <w:rsid w:val="00E95ADE"/>
    <w:rsid w:val="00E97AD5"/>
    <w:rsid w:val="00EA1111"/>
    <w:rsid w:val="00EA3B4F"/>
    <w:rsid w:val="00EA3C24"/>
    <w:rsid w:val="00EA3DB9"/>
    <w:rsid w:val="00EA4732"/>
    <w:rsid w:val="00EA5C87"/>
    <w:rsid w:val="00EA73DF"/>
    <w:rsid w:val="00EB17AD"/>
    <w:rsid w:val="00EB61AE"/>
    <w:rsid w:val="00EB7162"/>
    <w:rsid w:val="00EC322D"/>
    <w:rsid w:val="00EC4C3F"/>
    <w:rsid w:val="00EC579A"/>
    <w:rsid w:val="00EC6C54"/>
    <w:rsid w:val="00ED30C0"/>
    <w:rsid w:val="00ED383A"/>
    <w:rsid w:val="00ED69FE"/>
    <w:rsid w:val="00EE1080"/>
    <w:rsid w:val="00EE52B8"/>
    <w:rsid w:val="00EE690F"/>
    <w:rsid w:val="00EF1EC5"/>
    <w:rsid w:val="00EF4702"/>
    <w:rsid w:val="00EF4C88"/>
    <w:rsid w:val="00EF55EB"/>
    <w:rsid w:val="00EF5B9D"/>
    <w:rsid w:val="00F00DCC"/>
    <w:rsid w:val="00F0156F"/>
    <w:rsid w:val="00F02558"/>
    <w:rsid w:val="00F02DB8"/>
    <w:rsid w:val="00F03917"/>
    <w:rsid w:val="00F052E3"/>
    <w:rsid w:val="00F05AC8"/>
    <w:rsid w:val="00F06526"/>
    <w:rsid w:val="00F07167"/>
    <w:rsid w:val="00F072D8"/>
    <w:rsid w:val="00F07CE0"/>
    <w:rsid w:val="00F115F5"/>
    <w:rsid w:val="00F13D05"/>
    <w:rsid w:val="00F14977"/>
    <w:rsid w:val="00F1679D"/>
    <w:rsid w:val="00F1682C"/>
    <w:rsid w:val="00F16F55"/>
    <w:rsid w:val="00F20162"/>
    <w:rsid w:val="00F20B91"/>
    <w:rsid w:val="00F21139"/>
    <w:rsid w:val="00F214EE"/>
    <w:rsid w:val="00F21F08"/>
    <w:rsid w:val="00F24B8B"/>
    <w:rsid w:val="00F24F05"/>
    <w:rsid w:val="00F2699E"/>
    <w:rsid w:val="00F26AB6"/>
    <w:rsid w:val="00F30D2E"/>
    <w:rsid w:val="00F328D1"/>
    <w:rsid w:val="00F35516"/>
    <w:rsid w:val="00F35790"/>
    <w:rsid w:val="00F36F00"/>
    <w:rsid w:val="00F4136D"/>
    <w:rsid w:val="00F4212E"/>
    <w:rsid w:val="00F42C20"/>
    <w:rsid w:val="00F43AB4"/>
    <w:rsid w:val="00F43E34"/>
    <w:rsid w:val="00F44B96"/>
    <w:rsid w:val="00F45513"/>
    <w:rsid w:val="00F479F5"/>
    <w:rsid w:val="00F52493"/>
    <w:rsid w:val="00F52F68"/>
    <w:rsid w:val="00F53053"/>
    <w:rsid w:val="00F53FE2"/>
    <w:rsid w:val="00F55540"/>
    <w:rsid w:val="00F575FF"/>
    <w:rsid w:val="00F5763D"/>
    <w:rsid w:val="00F618EF"/>
    <w:rsid w:val="00F61F42"/>
    <w:rsid w:val="00F62EB8"/>
    <w:rsid w:val="00F63F64"/>
    <w:rsid w:val="00F65582"/>
    <w:rsid w:val="00F66E75"/>
    <w:rsid w:val="00F729A2"/>
    <w:rsid w:val="00F72CA3"/>
    <w:rsid w:val="00F7592E"/>
    <w:rsid w:val="00F77EB0"/>
    <w:rsid w:val="00F814E9"/>
    <w:rsid w:val="00F87CDD"/>
    <w:rsid w:val="00F90CF9"/>
    <w:rsid w:val="00F9225B"/>
    <w:rsid w:val="00F931A2"/>
    <w:rsid w:val="00F933F0"/>
    <w:rsid w:val="00F937A3"/>
    <w:rsid w:val="00F94715"/>
    <w:rsid w:val="00F96536"/>
    <w:rsid w:val="00F96A3D"/>
    <w:rsid w:val="00FA2C1B"/>
    <w:rsid w:val="00FA3972"/>
    <w:rsid w:val="00FA4718"/>
    <w:rsid w:val="00FA4895"/>
    <w:rsid w:val="00FA5848"/>
    <w:rsid w:val="00FA6899"/>
    <w:rsid w:val="00FA7F3D"/>
    <w:rsid w:val="00FB0B3D"/>
    <w:rsid w:val="00FB2A6F"/>
    <w:rsid w:val="00FB38D8"/>
    <w:rsid w:val="00FB6D50"/>
    <w:rsid w:val="00FB72A3"/>
    <w:rsid w:val="00FC051F"/>
    <w:rsid w:val="00FC06FF"/>
    <w:rsid w:val="00FC133D"/>
    <w:rsid w:val="00FC2BE3"/>
    <w:rsid w:val="00FC69B4"/>
    <w:rsid w:val="00FD0694"/>
    <w:rsid w:val="00FD0B56"/>
    <w:rsid w:val="00FD25BE"/>
    <w:rsid w:val="00FD2B61"/>
    <w:rsid w:val="00FD2E70"/>
    <w:rsid w:val="00FD58CC"/>
    <w:rsid w:val="00FD71E9"/>
    <w:rsid w:val="00FD7AA7"/>
    <w:rsid w:val="00FE3A19"/>
    <w:rsid w:val="00FE3B42"/>
    <w:rsid w:val="00FE6B53"/>
    <w:rsid w:val="00FE6DA9"/>
    <w:rsid w:val="00FF0A59"/>
    <w:rsid w:val="00FF1FCB"/>
    <w:rsid w:val="00FF3EFF"/>
    <w:rsid w:val="00FF4C1F"/>
    <w:rsid w:val="00FF52D4"/>
    <w:rsid w:val="00FF5569"/>
    <w:rsid w:val="00FF6AA4"/>
    <w:rsid w:val="00FF6B09"/>
    <w:rsid w:val="053D3180"/>
    <w:rsid w:val="08322BDC"/>
    <w:rsid w:val="09BE7A8F"/>
    <w:rsid w:val="0BAA3B6C"/>
    <w:rsid w:val="108F6D8E"/>
    <w:rsid w:val="13206B99"/>
    <w:rsid w:val="179F4E1D"/>
    <w:rsid w:val="1CD139E8"/>
    <w:rsid w:val="1D4914E5"/>
    <w:rsid w:val="1E4B4B32"/>
    <w:rsid w:val="281024B1"/>
    <w:rsid w:val="287A7467"/>
    <w:rsid w:val="293300DF"/>
    <w:rsid w:val="2BCA4A55"/>
    <w:rsid w:val="312109F9"/>
    <w:rsid w:val="3DCD752B"/>
    <w:rsid w:val="4BC25570"/>
    <w:rsid w:val="4FAC438D"/>
    <w:rsid w:val="52F50D29"/>
    <w:rsid w:val="54757D71"/>
    <w:rsid w:val="6347284A"/>
    <w:rsid w:val="65DF6E29"/>
    <w:rsid w:val="68FE5B7E"/>
    <w:rsid w:val="6F292F7F"/>
    <w:rsid w:val="739A5943"/>
    <w:rsid w:val="762A556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12B38A"/>
  <w15:docId w15:val="{E686B679-C2FF-4A53-A657-CF50EFC9A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sz w:val="28"/>
      <w:szCs w:val="18"/>
      <w:lang w:eastAsia="zh-CN"/>
    </w:rPr>
  </w:style>
  <w:style w:type="paragraph" w:styleId="Titre3">
    <w:name w:val="heading 3"/>
    <w:basedOn w:val="Titre2"/>
    <w:next w:val="Normal"/>
    <w:link w:val="Titre3Car"/>
    <w:qFormat/>
    <w:pPr>
      <w:numPr>
        <w:ilvl w:val="2"/>
      </w:numPr>
      <w:spacing w:before="120"/>
      <w:outlineLvl w:val="2"/>
    </w:p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Id w:val="1"/>
      </w:numPr>
      <w:outlineLvl w:val="5"/>
    </w:pPr>
  </w:style>
  <w:style w:type="paragraph" w:styleId="Titre7">
    <w:name w:val="heading 7"/>
    <w:basedOn w:val="H6"/>
    <w:next w:val="Normal"/>
    <w:link w:val="Titre7Car"/>
    <w:qFormat/>
    <w:pPr>
      <w:numPr>
        <w:ilvl w:val="6"/>
        <w:numId w:val="1"/>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numPr>
        <w:numId w:val="0"/>
      </w:numPr>
      <w:ind w:left="1985" w:hanging="1985"/>
      <w:outlineLvl w:val="9"/>
    </w:pPr>
    <w:rPr>
      <w:sz w:val="20"/>
    </w:rPr>
  </w:style>
  <w:style w:type="paragraph" w:styleId="Liste3">
    <w:name w:val="List 3"/>
    <w:basedOn w:val="Liste2"/>
    <w:qFormat/>
    <w:pPr>
      <w:ind w:left="1135"/>
    </w:pPr>
  </w:style>
  <w:style w:type="paragraph" w:styleId="Liste2">
    <w:name w:val="List 2"/>
    <w:basedOn w:val="Liste"/>
    <w:uiPriority w:val="99"/>
    <w:qFormat/>
    <w:pPr>
      <w:ind w:left="851"/>
    </w:pPr>
  </w:style>
  <w:style w:type="paragraph" w:styleId="Liste">
    <w:name w:val="List"/>
    <w:basedOn w:val="Normal"/>
    <w:qFormat/>
    <w:pPr>
      <w:ind w:left="568" w:hanging="284"/>
    </w:pPr>
  </w:style>
  <w:style w:type="paragraph" w:styleId="TM7">
    <w:name w:val="toc 7"/>
    <w:basedOn w:val="TM6"/>
    <w:next w:val="Normal"/>
    <w:qFormat/>
    <w:pPr>
      <w:ind w:left="2268" w:hanging="2268"/>
    </w:pPr>
  </w:style>
  <w:style w:type="paragraph" w:styleId="TM6">
    <w:name w:val="toc 6"/>
    <w:basedOn w:val="TM5"/>
    <w:next w:val="Normal"/>
    <w:qFormat/>
    <w:pPr>
      <w:ind w:left="1985" w:hanging="1985"/>
    </w:pPr>
  </w:style>
  <w:style w:type="paragraph" w:styleId="TM5">
    <w:name w:val="toc 5"/>
    <w:basedOn w:val="TM4"/>
    <w:next w:val="Normal"/>
    <w:qFormat/>
    <w:pPr>
      <w:ind w:left="1701" w:hanging="1701"/>
    </w:pPr>
  </w:style>
  <w:style w:type="paragraph" w:styleId="TM4">
    <w:name w:val="toc 4"/>
    <w:basedOn w:val="TM3"/>
    <w:next w:val="Normal"/>
    <w:qFormat/>
    <w:pPr>
      <w:ind w:left="1418" w:hanging="1418"/>
    </w:pPr>
  </w:style>
  <w:style w:type="paragraph" w:styleId="TM3">
    <w:name w:val="toc 3"/>
    <w:basedOn w:val="TM2"/>
    <w:next w:val="Normal"/>
    <w:qFormat/>
    <w:pPr>
      <w:ind w:left="1134" w:hanging="1134"/>
    </w:pPr>
  </w:style>
  <w:style w:type="paragraph" w:styleId="TM2">
    <w:name w:val="toc 2"/>
    <w:basedOn w:val="TM1"/>
    <w:next w:val="Normal"/>
    <w:qFormat/>
    <w:pPr>
      <w:keepNext w:val="0"/>
      <w:spacing w:before="0"/>
      <w:ind w:left="851" w:hanging="851"/>
    </w:pPr>
    <w:rPr>
      <w:sz w:val="20"/>
    </w:rPr>
  </w:style>
  <w:style w:type="paragraph" w:styleId="TM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iPriority w:val="35"/>
    <w:qFormat/>
    <w:pPr>
      <w:spacing w:before="120" w:after="120"/>
    </w:pPr>
    <w:rPr>
      <w:b/>
    </w:rPr>
  </w:style>
  <w:style w:type="paragraph" w:styleId="Explorateurdedocuments">
    <w:name w:val="Document Map"/>
    <w:basedOn w:val="Normal"/>
    <w:semiHidden/>
    <w:pPr>
      <w:shd w:val="clear" w:color="auto" w:fill="000080"/>
    </w:pPr>
    <w:rPr>
      <w:rFonts w:ascii="Tahoma" w:hAnsi="Tahoma"/>
    </w:rPr>
  </w:style>
  <w:style w:type="paragraph" w:styleId="Commentaire">
    <w:name w:val="annotation text"/>
    <w:basedOn w:val="Normal"/>
    <w:link w:val="CommentaireCar"/>
    <w:uiPriority w:val="99"/>
    <w:qFormat/>
  </w:style>
  <w:style w:type="paragraph" w:styleId="Corpsdetexte">
    <w:name w:val="Body Text"/>
    <w:basedOn w:val="Normal"/>
    <w:link w:val="CorpsdetexteCar"/>
    <w:qFormat/>
  </w:style>
  <w:style w:type="paragraph" w:styleId="Textebrut">
    <w:name w:val="Plain Text"/>
    <w:basedOn w:val="Normal"/>
    <w:link w:val="TextebrutCar"/>
    <w:uiPriority w:val="99"/>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qFormat/>
    <w:pPr>
      <w:spacing w:before="180"/>
      <w:ind w:left="2693" w:hanging="2693"/>
    </w:pPr>
    <w:rPr>
      <w:b/>
    </w:rPr>
  </w:style>
  <w:style w:type="paragraph" w:styleId="Retraitcorpsdetexte2">
    <w:name w:val="Body Text Indent 2"/>
    <w:basedOn w:val="Normal"/>
    <w:link w:val="Retraitcorpsdetexte2Car"/>
    <w:qFormat/>
    <w:pPr>
      <w:overflowPunct w:val="0"/>
      <w:autoSpaceDE w:val="0"/>
      <w:autoSpaceDN w:val="0"/>
      <w:adjustRightInd w:val="0"/>
      <w:ind w:left="284"/>
      <w:jc w:val="both"/>
      <w:textAlignment w:val="baseline"/>
    </w:pPr>
    <w:rPr>
      <w:rFonts w:ascii="Arial" w:eastAsia="Yu Mincho" w:hAnsi="Arial"/>
      <w:sz w:val="22"/>
    </w:rPr>
  </w:style>
  <w:style w:type="paragraph" w:styleId="Notedefin">
    <w:name w:val="endnote text"/>
    <w:basedOn w:val="Normal"/>
    <w:link w:val="NotedefinCar"/>
    <w:qFormat/>
    <w:pPr>
      <w:overflowPunct w:val="0"/>
      <w:autoSpaceDE w:val="0"/>
      <w:autoSpaceDN w:val="0"/>
      <w:adjustRightInd w:val="0"/>
      <w:textAlignment w:val="baseline"/>
    </w:pPr>
    <w:rPr>
      <w:rFonts w:eastAsia="Yu Mincho"/>
    </w:rPr>
  </w:style>
  <w:style w:type="paragraph" w:styleId="Textedebulles">
    <w:name w:val="Balloon Text"/>
    <w:basedOn w:val="Normal"/>
    <w:link w:val="TextedebullesCar"/>
    <w:qFormat/>
    <w:pPr>
      <w:spacing w:after="0"/>
    </w:pPr>
    <w:rPr>
      <w:sz w:val="18"/>
      <w:szCs w:val="18"/>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sv-SE"/>
    </w:rPr>
  </w:style>
  <w:style w:type="paragraph" w:styleId="Titreindex">
    <w:name w:val="index heading"/>
    <w:basedOn w:val="Normal"/>
    <w:next w:val="Normal"/>
    <w:semiHidden/>
    <w:qFormat/>
    <w:pPr>
      <w:pBdr>
        <w:top w:val="single" w:sz="12" w:space="0" w:color="auto"/>
      </w:pBdr>
      <w:spacing w:before="360" w:after="240"/>
    </w:pPr>
    <w:rPr>
      <w:b/>
      <w:i/>
      <w:sz w:val="26"/>
    </w:rPr>
  </w:style>
  <w:style w:type="paragraph" w:styleId="Notedebasdepage">
    <w:name w:val="footnote text"/>
    <w:basedOn w:val="Normal"/>
    <w:link w:val="NotedebasdepageCar"/>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aliases w:val="TableGrid"/>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denotedefin">
    <w:name w:val="endnote reference"/>
    <w:qFormat/>
    <w:rPr>
      <w:vertAlign w:val="superscript"/>
    </w:rPr>
  </w:style>
  <w:style w:type="character" w:styleId="Lienhypertextesuivivisit">
    <w:name w:val="FollowedHyperlink"/>
    <w:qFormat/>
    <w:rPr>
      <w:color w:val="800080"/>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qFormat/>
  </w:style>
  <w:style w:type="paragraph" w:customStyle="1" w:styleId="B3">
    <w:name w:val="B3"/>
    <w:basedOn w:val="Liste3"/>
    <w:link w:val="B3Char2"/>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Titre2Car">
    <w:name w:val="Titre 2 Car"/>
    <w:link w:val="Titre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Titre1Car">
    <w:name w:val="Titre 1 Car"/>
    <w:link w:val="Titre1"/>
    <w:qFormat/>
    <w:rPr>
      <w:rFonts w:ascii="Arial" w:hAnsi="Arial"/>
      <w:sz w:val="36"/>
      <w:lang w:eastAsia="en-US"/>
    </w:rPr>
  </w:style>
  <w:style w:type="character" w:customStyle="1" w:styleId="En-tteCar">
    <w:name w:val="En-tête Car"/>
    <w:link w:val="En-tte"/>
    <w:qFormat/>
    <w:rPr>
      <w:rFonts w:ascii="Arial" w:hAnsi="Arial"/>
      <w:b/>
      <w:sz w:val="18"/>
      <w:lang w:val="en-GB" w:bidi="ar-SA"/>
    </w:rPr>
  </w:style>
  <w:style w:type="character" w:customStyle="1" w:styleId="CommentaireCar">
    <w:name w:val="Commentaire Car"/>
    <w:link w:val="Commentaire"/>
    <w:uiPriority w:val="99"/>
    <w:qFormat/>
    <w:rPr>
      <w:lang w:val="en-GB" w:eastAsia="en-US"/>
    </w:rPr>
  </w:style>
  <w:style w:type="character" w:customStyle="1" w:styleId="Char">
    <w:name w:val="批注主题 Char"/>
    <w:basedOn w:val="CommentaireCar"/>
    <w:qFormat/>
    <w:rPr>
      <w:lang w:val="en-GB" w:eastAsia="en-US"/>
    </w:rPr>
  </w:style>
  <w:style w:type="paragraph" w:customStyle="1" w:styleId="1">
    <w:name w:val="修订1"/>
    <w:hidden/>
    <w:uiPriority w:val="99"/>
    <w:semiHidden/>
    <w:qFormat/>
    <w:rPr>
      <w:lang w:val="en-GB" w:eastAsia="en-US"/>
    </w:rPr>
  </w:style>
  <w:style w:type="character" w:customStyle="1" w:styleId="TextedebullesCar">
    <w:name w:val="Texte de bulles Car"/>
    <w:link w:val="Textedebulles"/>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Titre8Car">
    <w:name w:val="Titre 8 Car"/>
    <w:link w:val="Titre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LgendeCar">
    <w:name w:val="Légende Car"/>
    <w:link w:val="Lgende"/>
    <w:uiPriority w:val="35"/>
    <w:qFormat/>
    <w:rPr>
      <w:b/>
      <w:lang w:val="en-GB"/>
    </w:rPr>
  </w:style>
  <w:style w:type="character" w:customStyle="1" w:styleId="Titre3Car">
    <w:name w:val="Titre 3 Car"/>
    <w:link w:val="Titre3"/>
    <w:qFormat/>
    <w:rPr>
      <w:rFonts w:ascii="Arial" w:hAnsi="Arial"/>
      <w:sz w:val="28"/>
      <w:szCs w:val="18"/>
      <w:lang w:eastAsia="zh-CN"/>
    </w:rPr>
  </w:style>
  <w:style w:type="character" w:customStyle="1" w:styleId="CorpsdetexteCar">
    <w:name w:val="Corps de texte Car"/>
    <w:link w:val="Corpsdetexte"/>
    <w:qFormat/>
    <w:rPr>
      <w:lang w:val="en-GB"/>
    </w:rPr>
  </w:style>
  <w:style w:type="paragraph" w:customStyle="1" w:styleId="3GPPNormalText">
    <w:name w:val="3GPP Normal Text"/>
    <w:basedOn w:val="Corpsdetexte"/>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TextebrutCar">
    <w:name w:val="Texte brut Car"/>
    <w:link w:val="Textebrut"/>
    <w:uiPriority w:val="99"/>
    <w:qFormat/>
    <w:rPr>
      <w:rFonts w:ascii="Courier New" w:hAnsi="Courier New"/>
      <w:lang w:val="nb-NO" w:eastAsia="en-US"/>
    </w:rPr>
  </w:style>
  <w:style w:type="paragraph" w:styleId="Sansinterligne">
    <w:name w:val="No Spacing"/>
    <w:uiPriority w:val="1"/>
    <w:qFormat/>
    <w:pPr>
      <w:overflowPunct w:val="0"/>
      <w:autoSpaceDE w:val="0"/>
      <w:autoSpaceDN w:val="0"/>
      <w:adjustRightInd w:val="0"/>
    </w:pPr>
    <w:rPr>
      <w:rFonts w:eastAsia="MS Mincho"/>
      <w:lang w:val="en-GB" w:eastAsia="ja-JP"/>
    </w:rPr>
  </w:style>
  <w:style w:type="character" w:customStyle="1" w:styleId="ObjetducommentaireCar">
    <w:name w:val="Objet du commentaire Car"/>
    <w:link w:val="Objetducommentaire"/>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En-tte"/>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PieddepageCar">
    <w:name w:val="Pied de page Car"/>
    <w:link w:val="Pieddepag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Titre4Car">
    <w:name w:val="Titre 4 Car"/>
    <w:basedOn w:val="Policepardfaut"/>
    <w:link w:val="Titre4"/>
    <w:qFormat/>
    <w:rPr>
      <w:rFonts w:ascii="Arial" w:hAnsi="Arial"/>
      <w:sz w:val="24"/>
      <w:szCs w:val="18"/>
      <w:lang w:eastAsia="zh-CN"/>
    </w:rPr>
  </w:style>
  <w:style w:type="character" w:customStyle="1" w:styleId="Titre5Car">
    <w:name w:val="Titre 5 Car"/>
    <w:basedOn w:val="Policepardfaut"/>
    <w:link w:val="Titre5"/>
    <w:qFormat/>
    <w:rPr>
      <w:rFonts w:ascii="Arial" w:hAnsi="Arial"/>
      <w:sz w:val="22"/>
      <w:szCs w:val="18"/>
      <w:lang w:eastAsia="zh-CN"/>
    </w:rPr>
  </w:style>
  <w:style w:type="character" w:customStyle="1" w:styleId="Titre6Car">
    <w:name w:val="Titre 6 Car"/>
    <w:basedOn w:val="Policepardfaut"/>
    <w:link w:val="Titre6"/>
    <w:qFormat/>
    <w:rPr>
      <w:rFonts w:ascii="Arial" w:hAnsi="Arial"/>
      <w:szCs w:val="18"/>
      <w:lang w:eastAsia="zh-CN"/>
    </w:rPr>
  </w:style>
  <w:style w:type="character" w:customStyle="1" w:styleId="Titre7Car">
    <w:name w:val="Titre 7 Car"/>
    <w:basedOn w:val="Policepardfaut"/>
    <w:link w:val="Titre7"/>
    <w:qFormat/>
    <w:rPr>
      <w:rFonts w:ascii="Arial" w:hAnsi="Arial"/>
      <w:szCs w:val="18"/>
      <w:lang w:eastAsia="zh-CN"/>
    </w:rPr>
  </w:style>
  <w:style w:type="character" w:customStyle="1" w:styleId="Titre9Car">
    <w:name w:val="Titre 9 Car"/>
    <w:basedOn w:val="Policepardfaut"/>
    <w:link w:val="Titre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Retraitcorpsdetexte2Car">
    <w:name w:val="Retrait corps de texte 2 Car"/>
    <w:basedOn w:val="Policepardfaut"/>
    <w:link w:val="Retraitcorpsdetexte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NotedefinCar">
    <w:name w:val="Note de fin Car"/>
    <w:basedOn w:val="Policepardfaut"/>
    <w:link w:val="Notedefin"/>
    <w:qFormat/>
    <w:rPr>
      <w:rFonts w:eastAsia="Yu Mincho"/>
      <w:lang w:val="en-GB" w:eastAsia="en-US"/>
    </w:rPr>
  </w:style>
  <w:style w:type="character" w:customStyle="1" w:styleId="NotedebasdepageCar">
    <w:name w:val="Note de bas de page Car"/>
    <w:basedOn w:val="Policepardfaut"/>
    <w:link w:val="Notedebasdepage"/>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Paragraphedeliste">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
    <w:basedOn w:val="Normal"/>
    <w:link w:val="ParagraphedelisteC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ParagraphedelisteCar">
    <w:name w:val="Paragraphe de liste Car"/>
    <w:aliases w:val="R4_bullets Car,- Bullets Car,?? ?? Car,????? Car,???? Car,Lista1 Car,列出段落1 Car,中等深浅网格 1 - 着色 21 Car,列表段落1 Car,—ño’i—Ž Car,¥¡¡¡¡ì¬º¥¹¥È¶ÎÂä Car,ÁÐ³ö¶ÎÂä Car,¥ê¥¹¥È¶ÎÂä Car,1st level - Bullet List Paragraph Car,Normal bullet 2 Car"/>
    <w:link w:val="Paragraphedeliste"/>
    <w:uiPriority w:val="34"/>
    <w:qFormat/>
    <w:locked/>
    <w:rPr>
      <w:rFonts w:eastAsia="MS Mincho"/>
      <w:lang w:val="en-GB" w:eastAsia="en-US"/>
    </w:rPr>
  </w:style>
  <w:style w:type="paragraph" w:customStyle="1" w:styleId="references">
    <w:name w:val="references"/>
    <w:uiPriority w:val="99"/>
    <w:qFormat/>
    <w:pPr>
      <w:numPr>
        <w:numId w:val="2"/>
      </w:numPr>
      <w:spacing w:after="50" w:line="180" w:lineRule="exact"/>
      <w:jc w:val="both"/>
    </w:pPr>
    <w:rPr>
      <w:rFonts w:eastAsia="MS Mincho"/>
      <w:szCs w:val="16"/>
      <w:lang w:val="en-US"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val="en-US" w:eastAsia="en-US"/>
    </w:rPr>
  </w:style>
  <w:style w:type="paragraph" w:customStyle="1" w:styleId="Style0">
    <w:name w:val="_Style 0"/>
    <w:uiPriority w:val="1"/>
    <w:qFormat/>
    <w:pPr>
      <w:widowControl w:val="0"/>
      <w:jc w:val="both"/>
    </w:pPr>
    <w:rPr>
      <w:kern w:val="2"/>
      <w:sz w:val="21"/>
      <w:szCs w:val="24"/>
      <w:lang w:val="en-US" w:eastAsia="zh-CN"/>
    </w:rPr>
  </w:style>
  <w:style w:type="paragraph" w:customStyle="1" w:styleId="Proposal">
    <w:name w:val="Proposal"/>
    <w:basedOn w:val="Normal"/>
    <w:qFormat/>
    <w:pPr>
      <w:tabs>
        <w:tab w:val="left" w:pos="1701"/>
      </w:tabs>
      <w:ind w:left="1701" w:hanging="1701"/>
    </w:pPr>
    <w:rPr>
      <w:rFonts w:eastAsia="Times New Roman"/>
      <w:b/>
    </w:rPr>
  </w:style>
  <w:style w:type="paragraph" w:customStyle="1" w:styleId="FrameContents">
    <w:name w:val="Frame Contents"/>
    <w:basedOn w:val="Normal"/>
    <w:qFormat/>
    <w:pPr>
      <w:suppressAutoHyphens/>
    </w:pPr>
  </w:style>
  <w:style w:type="character" w:customStyle="1" w:styleId="agendaitem">
    <w:name w:val="agendaitem"/>
    <w:basedOn w:val="Policepardfaut"/>
    <w:qFormat/>
  </w:style>
  <w:style w:type="paragraph" w:customStyle="1" w:styleId="Observation">
    <w:name w:val="Observation"/>
    <w:basedOn w:val="Normal"/>
    <w:qFormat/>
    <w:pPr>
      <w:tabs>
        <w:tab w:val="left" w:pos="1701"/>
      </w:tabs>
      <w:ind w:left="1701" w:hanging="1701"/>
    </w:pPr>
    <w:rPr>
      <w:rFonts w:eastAsia="Times New Roman"/>
      <w:i/>
    </w:rPr>
  </w:style>
  <w:style w:type="character" w:customStyle="1" w:styleId="B3Char2">
    <w:name w:val="B3 Char2"/>
    <w:link w:val="B3"/>
    <w:qFormat/>
    <w:rPr>
      <w:lang w:val="en-GB" w:eastAsia="en-US"/>
    </w:rPr>
  </w:style>
  <w:style w:type="paragraph" w:customStyle="1" w:styleId="Rvision1">
    <w:name w:val="Révision1"/>
    <w:hidden/>
    <w:uiPriority w:val="99"/>
    <w:unhideWhenUsed/>
    <w:rPr>
      <w:lang w:val="en-GB" w:eastAsia="en-US"/>
    </w:rPr>
  </w:style>
  <w:style w:type="paragraph" w:styleId="Rvision">
    <w:name w:val="Revision"/>
    <w:hidden/>
    <w:uiPriority w:val="99"/>
    <w:semiHidden/>
    <w:rsid w:val="008B6545"/>
    <w:pPr>
      <w:spacing w:after="0" w:line="240" w:lineRule="auto"/>
    </w:pPr>
    <w:rPr>
      <w:lang w:val="en-GB" w:eastAsia="en-US"/>
    </w:rPr>
  </w:style>
  <w:style w:type="character" w:customStyle="1" w:styleId="extrainfo">
    <w:name w:val="extrainfo"/>
    <w:basedOn w:val="Policepardfaut"/>
    <w:rsid w:val="004B1D33"/>
  </w:style>
  <w:style w:type="character" w:styleId="lev">
    <w:name w:val="Strong"/>
    <w:basedOn w:val="Policepardfaut"/>
    <w:uiPriority w:val="22"/>
    <w:qFormat/>
    <w:rsid w:val="009F72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07654">
      <w:bodyDiv w:val="1"/>
      <w:marLeft w:val="0"/>
      <w:marRight w:val="0"/>
      <w:marTop w:val="0"/>
      <w:marBottom w:val="0"/>
      <w:divBdr>
        <w:top w:val="none" w:sz="0" w:space="0" w:color="auto"/>
        <w:left w:val="none" w:sz="0" w:space="0" w:color="auto"/>
        <w:bottom w:val="none" w:sz="0" w:space="0" w:color="auto"/>
        <w:right w:val="none" w:sz="0" w:space="0" w:color="auto"/>
      </w:divBdr>
      <w:divsChild>
        <w:div w:id="357002311">
          <w:marLeft w:val="360"/>
          <w:marRight w:val="0"/>
          <w:marTop w:val="200"/>
          <w:marBottom w:val="0"/>
          <w:divBdr>
            <w:top w:val="none" w:sz="0" w:space="0" w:color="auto"/>
            <w:left w:val="none" w:sz="0" w:space="0" w:color="auto"/>
            <w:bottom w:val="none" w:sz="0" w:space="0" w:color="auto"/>
            <w:right w:val="none" w:sz="0" w:space="0" w:color="auto"/>
          </w:divBdr>
        </w:div>
      </w:divsChild>
    </w:div>
    <w:div w:id="75058409">
      <w:bodyDiv w:val="1"/>
      <w:marLeft w:val="0"/>
      <w:marRight w:val="0"/>
      <w:marTop w:val="0"/>
      <w:marBottom w:val="0"/>
      <w:divBdr>
        <w:top w:val="none" w:sz="0" w:space="0" w:color="auto"/>
        <w:left w:val="none" w:sz="0" w:space="0" w:color="auto"/>
        <w:bottom w:val="none" w:sz="0" w:space="0" w:color="auto"/>
        <w:right w:val="none" w:sz="0" w:space="0" w:color="auto"/>
      </w:divBdr>
      <w:divsChild>
        <w:div w:id="1962683825">
          <w:marLeft w:val="360"/>
          <w:marRight w:val="0"/>
          <w:marTop w:val="200"/>
          <w:marBottom w:val="0"/>
          <w:divBdr>
            <w:top w:val="none" w:sz="0" w:space="0" w:color="auto"/>
            <w:left w:val="none" w:sz="0" w:space="0" w:color="auto"/>
            <w:bottom w:val="none" w:sz="0" w:space="0" w:color="auto"/>
            <w:right w:val="none" w:sz="0" w:space="0" w:color="auto"/>
          </w:divBdr>
        </w:div>
      </w:divsChild>
    </w:div>
    <w:div w:id="98571704">
      <w:bodyDiv w:val="1"/>
      <w:marLeft w:val="0"/>
      <w:marRight w:val="0"/>
      <w:marTop w:val="0"/>
      <w:marBottom w:val="0"/>
      <w:divBdr>
        <w:top w:val="none" w:sz="0" w:space="0" w:color="auto"/>
        <w:left w:val="none" w:sz="0" w:space="0" w:color="auto"/>
        <w:bottom w:val="none" w:sz="0" w:space="0" w:color="auto"/>
        <w:right w:val="none" w:sz="0" w:space="0" w:color="auto"/>
      </w:divBdr>
    </w:div>
    <w:div w:id="1929147404">
      <w:bodyDiv w:val="1"/>
      <w:marLeft w:val="0"/>
      <w:marRight w:val="0"/>
      <w:marTop w:val="0"/>
      <w:marBottom w:val="0"/>
      <w:divBdr>
        <w:top w:val="none" w:sz="0" w:space="0" w:color="auto"/>
        <w:left w:val="none" w:sz="0" w:space="0" w:color="auto"/>
        <w:bottom w:val="none" w:sz="0" w:space="0" w:color="auto"/>
        <w:right w:val="none" w:sz="0" w:space="0" w:color="auto"/>
      </w:divBdr>
      <w:divsChild>
        <w:div w:id="523402909">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e/Docs/R4-2118716.zip" TargetMode="External"/><Relationship Id="rId18" Type="http://schemas.openxmlformats.org/officeDocument/2006/relationships/package" Target="embeddings/Dessin_Microsoft_Visio.vsdx"/><Relationship Id="rId26" Type="http://schemas.openxmlformats.org/officeDocument/2006/relationships/hyperlink" Target="https://www.3gpp.org/ftp/tsg_ran/WG4_Radio/TSGR4_101-e/Inbox/Drafts/%5B101-e%5D%5B309%5D%20NTN_Solutions_Part1/Round%202/Draft_pCRs/Draft%20R4-2120759_v02_THALES.docx" TargetMode="External"/><Relationship Id="rId39" Type="http://schemas.openxmlformats.org/officeDocument/2006/relationships/hyperlink" Target="https://www.3gpp.org/ftp/TSG_RAN/WG4_Radio/TSGR4_101-e/Docs/R4-2119204.zip" TargetMode="External"/><Relationship Id="rId21" Type="http://schemas.openxmlformats.org/officeDocument/2006/relationships/hyperlink" Target="https://www.3gpp.org/ftp/TSG_RAN/WG4_Radio/TSGR4_101-e/Docs/R4-2118716.zip" TargetMode="External"/><Relationship Id="rId34" Type="http://schemas.openxmlformats.org/officeDocument/2006/relationships/hyperlink" Target="https://www.3gpp.org/ftp/tsg_ran/WG4_Radio/TSGR4_101-e/Inbox/Drafts/%5B101-e%5D%5B309%5D%20NTN_Solutions_Part1/Round%202/Draft_pCRs/Draft%20R4-2120762_v02_THALES.docx" TargetMode="External"/><Relationship Id="rId42" Type="http://schemas.openxmlformats.org/officeDocument/2006/relationships/hyperlink" Target="https://www.3gpp.org/ftp/TSG_RAN/WG4_Radio/TSGR4_101-e/Docs/R4-2117377.zip" TargetMode="External"/><Relationship Id="rId47" Type="http://schemas.openxmlformats.org/officeDocument/2006/relationships/hyperlink" Target="https://www.3gpp.org/ftp/TSG_RAN/WG4_Radio/TSGR4_101-e/Docs/R4-2117378.zip" TargetMode="External"/><Relationship Id="rId50" Type="http://schemas.openxmlformats.org/officeDocument/2006/relationships/hyperlink" Target="https://www.3gpp.org/ftp/TSG_RAN/WG4_Radio/TSGR4_101-e/Docs/R4-2119141.zip" TargetMode="External"/><Relationship Id="rId55" Type="http://schemas.openxmlformats.org/officeDocument/2006/relationships/hyperlink" Target="https://www.3gpp.org/ftp/TSG_RAN/WG4_Radio/TSGR4_101-e/Docs/R4-2117379.zip" TargetMode="External"/><Relationship Id="rId63" Type="http://schemas.microsoft.com/office/2018/08/relationships/commentsExtensible" Target="commentsExtensib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https://www.3gpp.org/ftp/TSG_RAN/WG4_Radio/TSGR4_101-e/Docs/R4-2118718.zip" TargetMode="External"/><Relationship Id="rId20" Type="http://schemas.openxmlformats.org/officeDocument/2006/relationships/hyperlink" Target="https://www.3gpp.org/ftp/TSG_RAN/WG4_Radio/TSGR4_101-e/Docs/R4-2119204.zip" TargetMode="External"/><Relationship Id="rId29" Type="http://schemas.openxmlformats.org/officeDocument/2006/relationships/hyperlink" Target="https://www.3gpp.org/ftp/tsg_ran/WG4_Radio/TSGR4_101-e/Inbox/Drafts/%5B101-e%5D%5B309%5D%20NTN_Solutions_Part1/Round%202/Draft_pCRs/Draft%20R4-2120760_v03_THALES2.docx" TargetMode="External"/><Relationship Id="rId41" Type="http://schemas.openxmlformats.org/officeDocument/2006/relationships/hyperlink" Target="https://www.3gpp.org/ftp/TSG_RAN/WG4_Radio/TSGR4_101-e/Docs/R4-2118613.zip" TargetMode="External"/><Relationship Id="rId54" Type="http://schemas.openxmlformats.org/officeDocument/2006/relationships/hyperlink" Target="https://www.3gpp.org/ftp/TSG_RAN/WG4_Radio/TSGR4_101-e/Docs/R4-2118156.zip" TargetMode="Externa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hyperlink" Target="https://www.3gpp.org/ftp/TSG_RAN/WG4_Radio/TSGR4_101-e/Docs/R4-2117380.zip" TargetMode="External"/><Relationship Id="rId24" Type="http://schemas.openxmlformats.org/officeDocument/2006/relationships/hyperlink" Target="https://www.3gpp.org/ftp/TSG_RAN/WG4_Radio/TSGR4_101-e/Docs/R4-2118718.zip" TargetMode="External"/><Relationship Id="rId32" Type="http://schemas.openxmlformats.org/officeDocument/2006/relationships/hyperlink" Target="https://www.3gpp.org/ftp/tsg_ran/WG4_Radio/TSGR4_101-e/Inbox/Drafts/%5B101-e%5D%5B309%5D%20NTN_Solutions_Part1/Round%202/Draft_pCRs/Draft%20R4-2120761_v02_THALES.docx" TargetMode="External"/><Relationship Id="rId37" Type="http://schemas.openxmlformats.org/officeDocument/2006/relationships/hyperlink" Target="https://www.3gpp.org/ftp/tsg_ran/WG4_Radio/TSGR4_101-e/Inbox/Drafts/%5B101-e%5D%5B309%5D%20NTN_Solutions_Part1/Round%202/Draft_pCRs/Draft%20R4-2120763_v02_THALES.docx" TargetMode="External"/><Relationship Id="rId40" Type="http://schemas.openxmlformats.org/officeDocument/2006/relationships/hyperlink" Target="https://www.3gpp.org/ftp/TSG_RAN/WG4_Radio/TSGR4_101-e/Docs/R4-2118716.zip" TargetMode="External"/><Relationship Id="rId45" Type="http://schemas.openxmlformats.org/officeDocument/2006/relationships/hyperlink" Target="https://www.3gpp.org/ftp/TSG_RAN/WG4_Radio/TSGR4_101-e/Docs/R4-2119592.zip" TargetMode="External"/><Relationship Id="rId53" Type="http://schemas.openxmlformats.org/officeDocument/2006/relationships/hyperlink" Target="https://www.3gpp.org/ftp/TSG_RAN/WG4_Radio/TSGR4_101-e/Docs/R4-2119299.zip" TargetMode="External"/><Relationship Id="rId58" Type="http://schemas.openxmlformats.org/officeDocument/2006/relationships/hyperlink" Target="https://www.3gpp.org/ftp/TSG_RAN/WG4_Radio/TSGR4_101-e/Docs/R4-2118718.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1-e/Docs/R4-2119142.zip" TargetMode="External"/><Relationship Id="rId23" Type="http://schemas.openxmlformats.org/officeDocument/2006/relationships/hyperlink" Target="https://www.3gpp.org/ftp/TSG_RAN/WG4_Radio/TSGR4_101-e/Docs/R4-2119142.zip" TargetMode="External"/><Relationship Id="rId28" Type="http://schemas.openxmlformats.org/officeDocument/2006/relationships/hyperlink" Target="https://www.3gpp.org/ftp/tsg_ran/WG4_Radio/TSGR4_101-e/Inbox/Drafts/%5B101-e%5D%5B309%5D%20NTN_Solutions_Part1/Round%202/Draft_pCRs/Draft%20R4-2120760_v02_THALES.docx" TargetMode="External"/><Relationship Id="rId36" Type="http://schemas.openxmlformats.org/officeDocument/2006/relationships/hyperlink" Target="https://www.3gpp.org/ftp/TSG_RAN/WG4_Radio/TSGR4_101-e/Docs/R4-2118718.zip" TargetMode="External"/><Relationship Id="rId49" Type="http://schemas.openxmlformats.org/officeDocument/2006/relationships/hyperlink" Target="https://www.3gpp.org/ftp/TSG_RAN/WG4_Radio/TSGR4_101-e/Docs/R4-2119201.zip" TargetMode="External"/><Relationship Id="rId57" Type="http://schemas.openxmlformats.org/officeDocument/2006/relationships/hyperlink" Target="https://www.3gpp.org/ftp/TSG_RAN/WG4_Radio/TSGR4_101-e/Docs/R4-2119142.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1-e/Docs/R4-2117380.zip" TargetMode="External"/><Relationship Id="rId31" Type="http://schemas.openxmlformats.org/officeDocument/2006/relationships/hyperlink" Target="https://www.3gpp.org/ftp/TSG_RAN/WG4_Radio/TSGR4_101-e/Docs/R4-2118157.zip" TargetMode="External"/><Relationship Id="rId44" Type="http://schemas.openxmlformats.org/officeDocument/2006/relationships/hyperlink" Target="https://www.3gpp.org/ftp/TSG_RAN/WG4_Radio/TSGR4_101-e/Docs/R4-2118159.zip" TargetMode="External"/><Relationship Id="rId52" Type="http://schemas.openxmlformats.org/officeDocument/2006/relationships/hyperlink" Target="https://www.3gpp.org/ftp/TSG_RAN/WG4_Radio/TSGR4_101-e/Docs/R4-2119553.zip" TargetMode="External"/><Relationship Id="rId6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1-e/Docs/R4-2118157.zip" TargetMode="External"/><Relationship Id="rId22" Type="http://schemas.openxmlformats.org/officeDocument/2006/relationships/hyperlink" Target="https://www.3gpp.org/ftp/TSG_RAN/WG4_Radio/TSGR4_101-e/Docs/R4-2118157.zip" TargetMode="External"/><Relationship Id="rId27" Type="http://schemas.openxmlformats.org/officeDocument/2006/relationships/hyperlink" Target="https://www.3gpp.org/ftp/TSG_RAN/WG4_Radio/TSGR4_101-e/Docs/R4-2118716.zip" TargetMode="External"/><Relationship Id="rId30" Type="http://schemas.openxmlformats.org/officeDocument/2006/relationships/hyperlink" Target="https://www.3gpp.org/ftp/tsg_ran/WG4_Radio/TSGR4_101-e/Inbox/Drafts/%5B101-e%5D%5B309%5D%20NTN_Solutions_Part1/Round%202/Draft_pCRs/Draft%20R4-2120760_v05_HW_THALES.docx" TargetMode="External"/><Relationship Id="rId35" Type="http://schemas.openxmlformats.org/officeDocument/2006/relationships/hyperlink" Target="https://www.3gpp.org/ftp/tsg_ran/WG4_Radio/TSGR4_101-e/Inbox/Drafts/%5B101-e%5D%5B309%5D%20NTN_Solutions_Part1/Round%202/Draft_pCRs/Draft%20R4-2120762_v04_EAB_THALES.docx" TargetMode="External"/><Relationship Id="rId43" Type="http://schemas.openxmlformats.org/officeDocument/2006/relationships/hyperlink" Target="https://www.3gpp.org/ftp/TSG_RAN/WG4_Radio/TSGR4_101-e/Docs/R4-2118147.zip" TargetMode="External"/><Relationship Id="rId48" Type="http://schemas.openxmlformats.org/officeDocument/2006/relationships/hyperlink" Target="https://www.3gpp.org/ftp/TSG_RAN/WG4_Radio/TSGR4_101-e/Docs/R4-2118614.zip" TargetMode="External"/><Relationship Id="rId56" Type="http://schemas.openxmlformats.org/officeDocument/2006/relationships/hyperlink" Target="https://www.3gpp.org/ftp/TSG_RAN/WG4_Radio/TSGR4_101-e/Docs/R4-2117380.zip" TargetMode="External"/><Relationship Id="rId8" Type="http://schemas.openxmlformats.org/officeDocument/2006/relationships/styles" Target="styles.xml"/><Relationship Id="rId51" Type="http://schemas.openxmlformats.org/officeDocument/2006/relationships/hyperlink" Target="https://www.3gpp.org/ftp/TSG_RAN/WG4_Radio/TSGR4_101-e/Docs/R4-2118157.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1-e/Docs/R4-2119204.zip" TargetMode="External"/><Relationship Id="rId17" Type="http://schemas.openxmlformats.org/officeDocument/2006/relationships/image" Target="media/image2.emf"/><Relationship Id="rId25" Type="http://schemas.openxmlformats.org/officeDocument/2006/relationships/hyperlink" Target="https://www.3gpp.org/ftp/TSG_RAN/WG4_Radio/TSGR4_101-e/Docs/R4-2119204.zip" TargetMode="External"/><Relationship Id="rId33" Type="http://schemas.openxmlformats.org/officeDocument/2006/relationships/hyperlink" Target="https://www.3gpp.org/ftp/TSG_RAN/WG4_Radio/TSGR4_101-e/Docs/R4-2119142.zip" TargetMode="External"/><Relationship Id="rId38" Type="http://schemas.openxmlformats.org/officeDocument/2006/relationships/hyperlink" Target="https://www.3gpp.org/ftp/TSG_RAN/WG4_Radio/TSGR4_101-e/Docs/R4-2119200.zip" TargetMode="External"/><Relationship Id="rId46" Type="http://schemas.openxmlformats.org/officeDocument/2006/relationships/hyperlink" Target="https://www.3gpp.org/ftp/TSG_RAN/WG4_Radio/TSGR4_101-e/Docs/R4-2117730.zip" TargetMode="External"/><Relationship Id="rId5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7307D9743E9F47ACB2EE95B897AA99" ma:contentTypeVersion="12" ma:contentTypeDescription="Create a new document." ma:contentTypeScope="" ma:versionID="fdf27c806fc8344fcd77e0967d7db29f">
  <xsd:schema xmlns:xsd="http://www.w3.org/2001/XMLSchema" xmlns:xs="http://www.w3.org/2001/XMLSchema" xmlns:p="http://schemas.microsoft.com/office/2006/metadata/properties" xmlns:ns3="f99678d9-add6-4c14-afb4-40403774fabc" xmlns:ns4="c9ecdbae-92a7-4187-acf6-50dd9afd1d71" targetNamespace="http://schemas.microsoft.com/office/2006/metadata/properties" ma:root="true" ma:fieldsID="24ac88ab9fb22aa1f87615c4feeeaf73" ns3:_="" ns4:_="">
    <xsd:import namespace="f99678d9-add6-4c14-afb4-40403774fabc"/>
    <xsd:import namespace="c9ecdbae-92a7-4187-acf6-50dd9afd1d7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9678d9-add6-4c14-afb4-40403774f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ecdbae-92a7-4187-acf6-50dd9afd1d7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C2BB2-F924-48A0-85E5-957B46A7ADD7}">
  <ds:schemaRefs>
    <ds:schemaRef ds:uri="http://schemas.microsoft.com/sharepoint/v3/contenttype/forms"/>
  </ds:schemaRefs>
</ds:datastoreItem>
</file>

<file path=customXml/itemProps2.xml><?xml version="1.0" encoding="utf-8"?>
<ds:datastoreItem xmlns:ds="http://schemas.openxmlformats.org/officeDocument/2006/customXml" ds:itemID="{990B82EC-4D48-488D-91E7-9C1E4B32A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9678d9-add6-4c14-afb4-40403774fabc"/>
    <ds:schemaRef ds:uri="c9ecdbae-92a7-4187-acf6-50dd9afd1d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F66DF3-4E46-4F3A-8254-FE934AAAC33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80B63F6-71A2-4BDB-A7A3-E0EDC6A51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5040</Words>
  <Characters>27726</Characters>
  <Application>Microsoft Office Word</Application>
  <DocSecurity>0</DocSecurity>
  <Lines>231</Lines>
  <Paragraphs>65</Paragraphs>
  <ScaleCrop>false</ScaleCrop>
  <HeadingPairs>
    <vt:vector size="2" baseType="variant">
      <vt:variant>
        <vt:lpstr>Titre</vt:lpstr>
      </vt:variant>
      <vt:variant>
        <vt:i4>1</vt:i4>
      </vt:variant>
    </vt:vector>
  </HeadingPairs>
  <TitlesOfParts>
    <vt:vector size="1" baseType="lpstr">
      <vt:lpstr/>
    </vt:vector>
  </TitlesOfParts>
  <Company>Thales</Company>
  <LinksUpToDate>false</LinksUpToDate>
  <CharactersWithSpaces>32701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Dorin PANAITOPOL</cp:lastModifiedBy>
  <cp:revision>3</cp:revision>
  <cp:lastPrinted>2019-04-25T01:09:00Z</cp:lastPrinted>
  <dcterms:created xsi:type="dcterms:W3CDTF">2021-11-12T13:16:00Z</dcterms:created>
  <dcterms:modified xsi:type="dcterms:W3CDTF">2021-11-12T13:18:00Z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0x010100AA7307D9743E9F47ACB2EE95B897AA99</vt:lpwstr>
  </property>
  <property fmtid="{D5CDD505-2E9C-101B-9397-08002B2CF9AE}" pid="10" name="KSOProductBuildVer">
    <vt:lpwstr>2052-11.8.2.9022</vt:lpwstr>
  </property>
  <property fmtid="{D5CDD505-2E9C-101B-9397-08002B2CF9AE}" pid="11" name="CWM16993ad82d034ed19dad159bb258033b">
    <vt:lpwstr>CWM7OT7xWScXYJEMT661sRu39xzyLJXG+V4M2hn/hyAVcb0tyuEQ73WoSK/ys2ZD+Z/oP3jrYGLSZRwwVNOWCSW9w==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1629392911</vt:lpwstr>
  </property>
</Properties>
</file>